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8B" w:rsidRDefault="00C815C6" w:rsidP="00E22F8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Appendix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- </w:t>
      </w:r>
      <w:r w:rsidR="00E22F8B" w:rsidRPr="00CC1A7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Code of Conduct for the Protection of Children and</w:t>
      </w:r>
      <w:r w:rsidR="00E22F8B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="00E22F8B" w:rsidRPr="00CC1A7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Vulnerable Adults</w:t>
      </w:r>
    </w:p>
    <w:p w:rsidR="00E22F8B" w:rsidRPr="00CC1A7C" w:rsidRDefault="00E22F8B" w:rsidP="00E22F8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 xml:space="preserve">The Lothian Disability Badminton Club wishes to ensure that best practice is adopted by its members to safeguard the interest </w:t>
      </w:r>
      <w:r>
        <w:rPr>
          <w:rFonts w:ascii="Arial" w:hAnsi="Arial" w:cs="Arial"/>
          <w:color w:val="000000"/>
          <w:sz w:val="20"/>
          <w:szCs w:val="20"/>
        </w:rPr>
        <w:t xml:space="preserve">of children. </w:t>
      </w:r>
      <w:r w:rsidRPr="00C13A52">
        <w:rPr>
          <w:rFonts w:ascii="Arial" w:hAnsi="Arial" w:cs="Arial"/>
          <w:color w:val="000000"/>
          <w:sz w:val="20"/>
          <w:szCs w:val="20"/>
        </w:rPr>
        <w:t>This code of conduct details the types of practice required by all m</w:t>
      </w:r>
      <w:r>
        <w:rPr>
          <w:rFonts w:ascii="Arial" w:hAnsi="Arial" w:cs="Arial"/>
          <w:color w:val="000000"/>
          <w:sz w:val="20"/>
          <w:szCs w:val="20"/>
        </w:rPr>
        <w:t>embers of the Club</w:t>
      </w:r>
      <w:r w:rsidRPr="00C13A52">
        <w:rPr>
          <w:rFonts w:ascii="Arial" w:hAnsi="Arial" w:cs="Arial"/>
          <w:color w:val="000000"/>
          <w:sz w:val="20"/>
          <w:szCs w:val="20"/>
        </w:rPr>
        <w:t xml:space="preserve"> when in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contact with children or vulnerable adults. The types of practice are categorised into good practice;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practice to be avoided and practice never to be sanctioned. Suspicions or allegations of non-compliance</w:t>
      </w:r>
      <w:r>
        <w:rPr>
          <w:rFonts w:ascii="Arial" w:hAnsi="Arial" w:cs="Arial"/>
          <w:color w:val="000000"/>
          <w:sz w:val="20"/>
          <w:szCs w:val="20"/>
        </w:rPr>
        <w:t xml:space="preserve"> o</w:t>
      </w:r>
      <w:r w:rsidRPr="00C13A52">
        <w:rPr>
          <w:rFonts w:ascii="Arial" w:hAnsi="Arial" w:cs="Arial"/>
          <w:color w:val="000000"/>
          <w:sz w:val="20"/>
          <w:szCs w:val="20"/>
        </w:rPr>
        <w:t>f the Code by a member will be dealt with through the Clubs Disciplinary Procedure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for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misconduct or through Responding to a Suspicion or Allegation of Abuse against a Member of The</w:t>
      </w:r>
      <w:r>
        <w:rPr>
          <w:rFonts w:ascii="Arial" w:hAnsi="Arial" w:cs="Arial"/>
          <w:color w:val="000000"/>
          <w:sz w:val="20"/>
          <w:szCs w:val="20"/>
        </w:rPr>
        <w:t xml:space="preserve"> Club</w:t>
      </w:r>
      <w:r w:rsidRPr="00C13A52">
        <w:rPr>
          <w:rFonts w:ascii="Arial" w:hAnsi="Arial" w:cs="Arial"/>
          <w:color w:val="000000"/>
          <w:sz w:val="20"/>
          <w:szCs w:val="20"/>
        </w:rPr>
        <w:t xml:space="preserve"> (Section 7.5).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 xml:space="preserve">A child is defined as anyone </w:t>
      </w: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under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18 years of age (except as noted below).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These notes are intended as guidance for coaches and other adults dealing with children. They are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not intended to be exhaustive.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By adhering to these guidelines, coaches and other adults will also minimize the risk of false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allegations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being made against them.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 xml:space="preserve">Young people aged 16 to 18 years are sometimes classified as children in </w:t>
      </w:r>
      <w:smartTag w:uri="urn:schemas-microsoft-com:office:smarttags" w:element="country-region">
        <w:smartTag w:uri="urn:schemas-microsoft-com:office:smarttags" w:element="place">
          <w:r w:rsidRPr="00C13A52">
            <w:rPr>
              <w:rFonts w:ascii="Arial" w:hAnsi="Arial" w:cs="Arial"/>
              <w:color w:val="000000"/>
              <w:sz w:val="20"/>
              <w:szCs w:val="20"/>
            </w:rPr>
            <w:t>Scotland</w:t>
          </w:r>
        </w:smartTag>
      </w:smartTag>
      <w:r w:rsidRPr="00C13A52">
        <w:rPr>
          <w:rFonts w:ascii="Arial" w:hAnsi="Arial" w:cs="Arial"/>
          <w:color w:val="000000"/>
          <w:sz w:val="20"/>
          <w:szCs w:val="20"/>
        </w:rPr>
        <w:t>. In terms of the Children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(</w:t>
      </w:r>
      <w:smartTag w:uri="urn:schemas-microsoft-com:office:smarttags" w:element="country-region">
        <w:smartTag w:uri="urn:schemas-microsoft-com:office:smarttags" w:element="place">
          <w:r w:rsidRPr="00C13A52">
            <w:rPr>
              <w:rFonts w:ascii="Arial" w:hAnsi="Arial" w:cs="Arial"/>
              <w:color w:val="000000"/>
              <w:sz w:val="20"/>
              <w:szCs w:val="20"/>
            </w:rPr>
            <w:t>Scotland</w:t>
          </w:r>
        </w:smartTag>
      </w:smartTag>
      <w:r w:rsidRPr="00C13A52">
        <w:rPr>
          <w:rFonts w:ascii="Arial" w:hAnsi="Arial" w:cs="Arial"/>
          <w:color w:val="000000"/>
          <w:sz w:val="20"/>
          <w:szCs w:val="20"/>
        </w:rPr>
        <w:t xml:space="preserve">) Act </w:t>
      </w:r>
      <w:smartTag w:uri="urn:schemas-microsoft-com:office:smarttags" w:element="metricconverter">
        <w:smartTagPr>
          <w:attr w:name="ProductID" w:val="1995, a"/>
        </w:smartTagPr>
        <w:r w:rsidRPr="00C13A52">
          <w:rPr>
            <w:rFonts w:ascii="Arial" w:hAnsi="Arial" w:cs="Arial"/>
            <w:color w:val="000000"/>
            <w:sz w:val="20"/>
            <w:szCs w:val="20"/>
          </w:rPr>
          <w:t xml:space="preserve">1995, </w:t>
        </w:r>
        <w:proofErr w:type="gramStart"/>
        <w:r w:rsidRPr="00C13A52">
          <w:rPr>
            <w:rFonts w:ascii="Arial" w:hAnsi="Arial" w:cs="Arial"/>
            <w:color w:val="000000"/>
            <w:sz w:val="20"/>
            <w:szCs w:val="20"/>
          </w:rPr>
          <w:t>a</w:t>
        </w:r>
      </w:smartTag>
      <w:r w:rsidRPr="00C13A52">
        <w:rPr>
          <w:rFonts w:ascii="Arial" w:hAnsi="Arial" w:cs="Arial"/>
          <w:color w:val="000000"/>
          <w:sz w:val="20"/>
          <w:szCs w:val="20"/>
        </w:rPr>
        <w:t xml:space="preserve"> 16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to 18 years old will be regarded as a child if they are subject to a supervision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requirement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through a Children’s Hearing. For the purposes of Part V of the Police Act 1997 and the Protection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of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Children (</w:t>
      </w:r>
      <w:smartTag w:uri="urn:schemas-microsoft-com:office:smarttags" w:element="country-region">
        <w:smartTag w:uri="urn:schemas-microsoft-com:office:smarttags" w:element="place">
          <w:r w:rsidRPr="00C13A52">
            <w:rPr>
              <w:rFonts w:ascii="Arial" w:hAnsi="Arial" w:cs="Arial"/>
              <w:color w:val="000000"/>
              <w:sz w:val="20"/>
              <w:szCs w:val="20"/>
            </w:rPr>
            <w:t>Scotland</w:t>
          </w:r>
        </w:smartTag>
      </w:smartTag>
      <w:r w:rsidRPr="00C13A52">
        <w:rPr>
          <w:rFonts w:ascii="Arial" w:hAnsi="Arial" w:cs="Arial"/>
          <w:color w:val="000000"/>
          <w:sz w:val="20"/>
          <w:szCs w:val="20"/>
        </w:rPr>
        <w:t>) Act 2003 a child is defined as anyone under the age of 18 years.</w:t>
      </w:r>
    </w:p>
    <w:p w:rsidR="00C815C6" w:rsidRDefault="00C815C6" w:rsidP="00E22F8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p w:rsidR="00E22F8B" w:rsidRPr="005C6B10" w:rsidRDefault="00E22F8B" w:rsidP="00E22F8B">
      <w:pPr>
        <w:autoSpaceDE w:val="0"/>
        <w:autoSpaceDN w:val="0"/>
        <w:adjustRightInd w:val="0"/>
        <w:rPr>
          <w:rFonts w:ascii="Arial" w:hAnsi="Arial" w:cs="Arial"/>
          <w:b/>
          <w:bCs/>
          <w:i/>
          <w:color w:val="000000"/>
          <w:sz w:val="20"/>
          <w:szCs w:val="20"/>
        </w:rPr>
      </w:pPr>
      <w:r w:rsidRPr="005C6B10">
        <w:rPr>
          <w:rFonts w:ascii="Arial" w:hAnsi="Arial" w:cs="Arial"/>
          <w:b/>
          <w:bCs/>
          <w:i/>
          <w:color w:val="000000"/>
          <w:sz w:val="20"/>
          <w:szCs w:val="20"/>
        </w:rPr>
        <w:t>Good Practice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 Club</w:t>
      </w:r>
      <w:r w:rsidRPr="00C13A52">
        <w:rPr>
          <w:rFonts w:ascii="Arial" w:hAnsi="Arial" w:cs="Arial"/>
          <w:color w:val="000000"/>
          <w:sz w:val="20"/>
          <w:szCs w:val="20"/>
        </w:rPr>
        <w:t xml:space="preserve"> supports and requires the following good practice by members when in contact with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children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and vulnerable adults.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When working with children or vulnerable adults: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Make sport fun, enjoyable and promote fair play.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Always work in an open environment e.g. avoid private or unobserved situations and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encourage an open environment for activities.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Treat all children and vulnerable adults equally, with respect and dignity.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Put the welfare of each child or vulnerable adult first before winning or achieving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performance goals.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Be an excellent role model including not smoking or drinking alcohol in the company of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children or vulnerable adults.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Give enthusiastic and constructive feedback rather than negative criticism.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Ensure that if any form of manual or physical support is required for a child or vulnerable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adult, it is provided openly, the child or vulnerable adult is informed of what is being done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and their consent is obtained.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Deliver educational instruction first verbally, secondly role-modelled, and thirdly, and only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if necessary, with hands on which must be accompanied by telling the child or vulnerable</w:t>
      </w:r>
      <w:r>
        <w:rPr>
          <w:rFonts w:ascii="Arial" w:hAnsi="Arial" w:cs="Arial"/>
          <w:color w:val="000000"/>
          <w:sz w:val="20"/>
          <w:szCs w:val="20"/>
        </w:rPr>
        <w:t xml:space="preserve"> a</w:t>
      </w:r>
      <w:r w:rsidRPr="00C13A52">
        <w:rPr>
          <w:rFonts w:ascii="Arial" w:hAnsi="Arial" w:cs="Arial"/>
          <w:color w:val="000000"/>
          <w:sz w:val="20"/>
          <w:szCs w:val="20"/>
        </w:rPr>
        <w:t>dult where you are putting your hands and why it is necessary, and obtaining their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consent.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I</w:t>
      </w:r>
      <w:r w:rsidRPr="00C13A52">
        <w:rPr>
          <w:rFonts w:ascii="Arial" w:hAnsi="Arial" w:cs="Arial"/>
          <w:color w:val="000000"/>
          <w:sz w:val="20"/>
          <w:szCs w:val="20"/>
        </w:rPr>
        <w:t>nvolve parents, guardians and carers wherever possible.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Build balanced relationships based on mutual trust that empower children and vulnerable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adults to share in the decision making process.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Recognise the developmental needs and capacity of children and vulnerable adults and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avoid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excessive training or competition and either pushing them against their will or</w:t>
      </w:r>
    </w:p>
    <w:p w:rsidR="00E22F8B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putting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undue pressure on them.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5C6B10">
        <w:rPr>
          <w:rFonts w:ascii="Arial" w:hAnsi="Arial" w:cs="Arial"/>
          <w:b/>
          <w:bCs/>
          <w:color w:val="000000"/>
          <w:sz w:val="20"/>
          <w:szCs w:val="20"/>
        </w:rPr>
        <w:t>Important Note</w:t>
      </w:r>
      <w:r w:rsidRPr="00C13A52">
        <w:rPr>
          <w:rFonts w:ascii="Arial" w:hAnsi="Arial" w:cs="Arial"/>
          <w:color w:val="000000"/>
          <w:sz w:val="20"/>
          <w:szCs w:val="20"/>
        </w:rPr>
        <w:t>: The practices above are desirable and should be put into action wherever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 xml:space="preserve">possible. If there are reasonable and justifiable reasons to carry out practices </w:t>
      </w:r>
      <w:proofErr w:type="spellStart"/>
      <w:r w:rsidRPr="00C13A52">
        <w:rPr>
          <w:rFonts w:ascii="Arial" w:hAnsi="Arial" w:cs="Arial"/>
          <w:color w:val="000000"/>
          <w:sz w:val="20"/>
          <w:szCs w:val="20"/>
        </w:rPr>
        <w:t>outwith</w:t>
      </w:r>
      <w:proofErr w:type="spellEnd"/>
      <w:r w:rsidRPr="00C13A52">
        <w:rPr>
          <w:rFonts w:ascii="Arial" w:hAnsi="Arial" w:cs="Arial"/>
          <w:color w:val="000000"/>
          <w:sz w:val="20"/>
          <w:szCs w:val="20"/>
        </w:rPr>
        <w:t xml:space="preserve"> those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described above these would need to be discussed with the Chairperson of the Club. It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is recognised that in sporting excellence children may be under considerable pressure to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perform at a high level. However this does not justify undue or excessive training or pressure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being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put on them at any time – it is important to remember they are children and must be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treated with care at all times.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E22F8B" w:rsidRPr="005C6B10" w:rsidRDefault="00E22F8B" w:rsidP="00E22F8B">
      <w:pPr>
        <w:autoSpaceDE w:val="0"/>
        <w:autoSpaceDN w:val="0"/>
        <w:adjustRightInd w:val="0"/>
        <w:rPr>
          <w:rFonts w:ascii="Arial" w:hAnsi="Arial" w:cs="Arial"/>
          <w:b/>
          <w:bCs/>
          <w:i/>
          <w:color w:val="000000"/>
          <w:sz w:val="20"/>
          <w:szCs w:val="20"/>
        </w:rPr>
      </w:pPr>
      <w:r w:rsidRPr="005C6B10">
        <w:rPr>
          <w:rFonts w:ascii="Arial" w:hAnsi="Arial" w:cs="Arial"/>
          <w:b/>
          <w:bCs/>
          <w:i/>
          <w:color w:val="000000"/>
          <w:sz w:val="20"/>
          <w:szCs w:val="20"/>
        </w:rPr>
        <w:t>For taking and transporting children or vulnerable adults away from home: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If it is necessary to provide transport or take children or vulnerable adults away from home the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following good practice must be followed: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Where practicable request written parental/guardian consent if members are required to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transport children or vulnerable adults.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Always tell another member that you are transporting a child, give details of the route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and the anticipated length of the journey.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Ensure all vehicles are correctly insured.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All reasonable safety measures are taken, e.g. children in the back seat, seatbelts are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worn.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Ensure, where possible, a male and female accompany mixed groups of children or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vulnerable adults. These adults should be familiar with</w:t>
      </w:r>
      <w:r>
        <w:rPr>
          <w:rFonts w:ascii="Arial" w:hAnsi="Arial" w:cs="Arial"/>
          <w:color w:val="000000"/>
          <w:sz w:val="20"/>
          <w:szCs w:val="20"/>
        </w:rPr>
        <w:t xml:space="preserve"> and agree to abide by the Club</w:t>
      </w:r>
      <w:r w:rsidRPr="00C13A52">
        <w:rPr>
          <w:rFonts w:ascii="Arial" w:hAnsi="Arial" w:cs="Arial"/>
          <w:color w:val="000000"/>
          <w:sz w:val="20"/>
          <w:szCs w:val="20"/>
        </w:rPr>
        <w:t>’s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Child and Vulnerable Adult Protection Policy and Procedures.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Always plan and prepare a detailed programme of activities and ensure copies are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available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for other members and parents/guardians.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E22F8B" w:rsidRPr="005C6B10" w:rsidRDefault="00E22F8B" w:rsidP="00E22F8B">
      <w:pPr>
        <w:autoSpaceDE w:val="0"/>
        <w:autoSpaceDN w:val="0"/>
        <w:adjustRightInd w:val="0"/>
        <w:rPr>
          <w:rFonts w:ascii="Arial" w:hAnsi="Arial" w:cs="Arial"/>
          <w:b/>
          <w:bCs/>
          <w:i/>
          <w:color w:val="000000"/>
          <w:sz w:val="20"/>
          <w:szCs w:val="20"/>
        </w:rPr>
      </w:pPr>
      <w:r w:rsidRPr="005C6B10">
        <w:rPr>
          <w:rFonts w:ascii="Arial" w:hAnsi="Arial" w:cs="Arial"/>
          <w:b/>
          <w:bCs/>
          <w:i/>
          <w:color w:val="000000"/>
          <w:sz w:val="20"/>
          <w:szCs w:val="20"/>
        </w:rPr>
        <w:t>Practice to be avoided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In the conte</w:t>
      </w:r>
      <w:r>
        <w:rPr>
          <w:rFonts w:ascii="Arial" w:hAnsi="Arial" w:cs="Arial"/>
          <w:color w:val="000000"/>
          <w:sz w:val="20"/>
          <w:szCs w:val="20"/>
        </w:rPr>
        <w:t>xt of your role within the Club</w:t>
      </w:r>
      <w:r w:rsidRPr="00C13A52">
        <w:rPr>
          <w:rFonts w:ascii="Arial" w:hAnsi="Arial" w:cs="Arial"/>
          <w:color w:val="000000"/>
          <w:sz w:val="20"/>
          <w:szCs w:val="20"/>
        </w:rPr>
        <w:t>, the following practice should be avoided: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Avoid having ‘favourites’ - this could lead to resentment and jealousy by other children or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vulnerable adults and could lead to false allegations.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Avoid spending excessive amounts of time alone with children or vulnerable adults away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from others.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Ensure that when children or vulnerable adults are taken away from home, adults avoid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entering their rooms unless in an emergency situation or in the interest of health and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safety. If it is necessary to enter rooms, the door should remain open, if appropriate.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Avoid taking children or vulnerable adults to your home.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Avoid, where possible, doing things of a personal nature for children and vulnerable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adults that they can do for themselves.</w:t>
      </w:r>
    </w:p>
    <w:p w:rsidR="00E22F8B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Avoid sharing a room with a child or vulnerable adult for sleeping accommodation.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bCs/>
          <w:color w:val="000000"/>
          <w:sz w:val="20"/>
          <w:szCs w:val="20"/>
        </w:rPr>
        <w:t>Important Note</w:t>
      </w:r>
      <w:r w:rsidRPr="00C13A52">
        <w:rPr>
          <w:rFonts w:ascii="Arial" w:hAnsi="Arial" w:cs="Arial"/>
          <w:color w:val="000000"/>
          <w:sz w:val="20"/>
          <w:szCs w:val="20"/>
        </w:rPr>
        <w:t>: It may sometimes be necessary for members to do things of a personal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nature for children or vulnerable adults, particularly if they are very young or vulnerable. These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tasks should only be carried out with the full understanding and consent of the child or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vulnerable adult and where possible their parents/guardians. It is important to respect their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views. If a person is fully dependent on you, talk with him/her about what you are doing and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give choices where possible, particularly so if you are involved in any dressing or undressing of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outer clothing, or where there is physical contact, lifting or assisting a child or vulnerable adult to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carry out particular activities. Do not take on the responsibility for tasks for which you are not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appropriately trained.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In special cases room sharing may be required for health and safety reasons or if the child is very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young or particularly vulnerable. If so, explain why this is necessary to the child/vulnerable adult</w:t>
      </w:r>
      <w:r>
        <w:rPr>
          <w:rFonts w:ascii="Arial" w:hAnsi="Arial" w:cs="Arial"/>
          <w:color w:val="000000"/>
          <w:sz w:val="20"/>
          <w:szCs w:val="20"/>
        </w:rPr>
        <w:t xml:space="preserve"> a</w:t>
      </w:r>
      <w:r w:rsidRPr="00C13A52">
        <w:rPr>
          <w:rFonts w:ascii="Arial" w:hAnsi="Arial" w:cs="Arial"/>
          <w:color w:val="000000"/>
          <w:sz w:val="20"/>
          <w:szCs w:val="20"/>
        </w:rPr>
        <w:t>nd their parent or guardian and seek their consent. Where possible ensure that at least two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adults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>, preferably male and female are in the room.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E22F8B" w:rsidRPr="005C6B10" w:rsidRDefault="00E22F8B" w:rsidP="00E22F8B">
      <w:pPr>
        <w:autoSpaceDE w:val="0"/>
        <w:autoSpaceDN w:val="0"/>
        <w:adjustRightInd w:val="0"/>
        <w:rPr>
          <w:rFonts w:ascii="Arial" w:hAnsi="Arial" w:cs="Arial"/>
          <w:b/>
          <w:bCs/>
          <w:i/>
          <w:color w:val="000000"/>
          <w:sz w:val="20"/>
          <w:szCs w:val="20"/>
        </w:rPr>
      </w:pPr>
      <w:r w:rsidRPr="005C6B10">
        <w:rPr>
          <w:rFonts w:ascii="Arial" w:hAnsi="Arial" w:cs="Arial"/>
          <w:b/>
          <w:bCs/>
          <w:i/>
          <w:color w:val="000000"/>
          <w:sz w:val="20"/>
          <w:szCs w:val="20"/>
        </w:rPr>
        <w:t>Practice never to be sanctioned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In the conte</w:t>
      </w:r>
      <w:r>
        <w:rPr>
          <w:rFonts w:ascii="Arial" w:hAnsi="Arial" w:cs="Arial"/>
          <w:color w:val="000000"/>
          <w:sz w:val="20"/>
          <w:szCs w:val="20"/>
        </w:rPr>
        <w:t>xt of your role within the Club</w:t>
      </w:r>
      <w:r w:rsidRPr="00C13A52">
        <w:rPr>
          <w:rFonts w:ascii="Arial" w:hAnsi="Arial" w:cs="Arial"/>
          <w:color w:val="000000"/>
          <w:sz w:val="20"/>
          <w:szCs w:val="20"/>
        </w:rPr>
        <w:t>, the following practices should never be sanctioned: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Never engage in sexually provocative games, including horseplay.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Never engage in rough or physical contact except as permitted within the rules of the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game or competition.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Never form intimate emotional or physical relationships with children or vulnerable adults.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Never allow or engage in touching a child or vulnerable adult in a sexually suggestive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manner.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Never allow children or vulnerable adults to swear or use sexualised language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unchallenged.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Never make sexually suggestive comments to a child or vulnerable adult, even in fun.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Never reduce a child or vulnerable adult to tears as a form of control.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N</w:t>
      </w:r>
      <w:r w:rsidRPr="00C13A52">
        <w:rPr>
          <w:rFonts w:ascii="Arial" w:hAnsi="Arial" w:cs="Arial"/>
          <w:color w:val="000000"/>
          <w:sz w:val="20"/>
          <w:szCs w:val="20"/>
        </w:rPr>
        <w:t>ever allow allegations made by a child or vulnerable adult to go unchallenged,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unrecorded or not acted upon.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Never invite or allow children or vulnerable adults to stay with you at your home.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E22F8B" w:rsidRPr="005C6B10" w:rsidRDefault="00E22F8B" w:rsidP="00E22F8B">
      <w:pPr>
        <w:autoSpaceDE w:val="0"/>
        <w:autoSpaceDN w:val="0"/>
        <w:adjustRightInd w:val="0"/>
        <w:rPr>
          <w:rFonts w:ascii="Arial" w:hAnsi="Arial" w:cs="Arial"/>
          <w:b/>
          <w:bCs/>
          <w:i/>
          <w:color w:val="000000"/>
          <w:sz w:val="20"/>
          <w:szCs w:val="20"/>
        </w:rPr>
      </w:pPr>
      <w:r w:rsidRPr="005C6B10">
        <w:rPr>
          <w:rFonts w:ascii="Arial" w:hAnsi="Arial" w:cs="Arial"/>
          <w:b/>
          <w:bCs/>
          <w:i/>
          <w:color w:val="000000"/>
          <w:sz w:val="20"/>
          <w:szCs w:val="20"/>
        </w:rPr>
        <w:t>First Aid and Treatment of Injuries: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If, in your c</w:t>
      </w:r>
      <w:r>
        <w:rPr>
          <w:rFonts w:ascii="Arial" w:hAnsi="Arial" w:cs="Arial"/>
          <w:color w:val="000000"/>
          <w:sz w:val="20"/>
          <w:szCs w:val="20"/>
        </w:rPr>
        <w:t>apacity as a member of the Club</w:t>
      </w:r>
      <w:r w:rsidRPr="00C13A52">
        <w:rPr>
          <w:rFonts w:ascii="Arial" w:hAnsi="Arial" w:cs="Arial"/>
          <w:color w:val="000000"/>
          <w:sz w:val="20"/>
          <w:szCs w:val="20"/>
        </w:rPr>
        <w:t>, a child or vulnerable adult requires first aid or any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form of medical attention whilst in your care, then the following good practice must be followed: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Where practicable all parents/guardians of children un</w:t>
      </w:r>
      <w:r>
        <w:rPr>
          <w:rFonts w:ascii="Arial" w:hAnsi="Arial" w:cs="Arial"/>
          <w:color w:val="000000"/>
          <w:sz w:val="20"/>
          <w:szCs w:val="20"/>
        </w:rPr>
        <w:t xml:space="preserve">der 18 must complete the Clubs </w:t>
      </w:r>
      <w:r w:rsidRPr="00C13A52">
        <w:rPr>
          <w:rFonts w:ascii="Arial" w:hAnsi="Arial" w:cs="Arial"/>
          <w:color w:val="000000"/>
          <w:sz w:val="20"/>
          <w:szCs w:val="20"/>
        </w:rPr>
        <w:t>Medical Consent Form (appendix E) before participating in badminton.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Be aware of any pre-existing medical conditions, medicines being taken by participants or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existing injuries and treatment required.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Keep a written record of any injury that occurs, along with the details of any treatment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given.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Where possible, ensure access to medical advice and/or assistance is available.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Only those with a current, recognised First Aid qualification should respond to any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injuries.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Where possible any course of action should be discussed with the child/vulnerable adult,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in language that they understand and their permission sought before any action is taken.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In more serious cases, assistance must be obtained from a medically qualified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professional as soon as possible.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The child’s or vulnerable adult’s parents/guardians or carers must be informed of any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injury and any action taken as soon as possible, unless it is in the child’s or vulnerable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adult’s interests and on professional advice not to do so.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A Notification of Accident Form (appendix G) must be completed and signed and passed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to the organisation as soon as possible.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E22F8B" w:rsidRPr="005C6B10" w:rsidRDefault="00E22F8B" w:rsidP="00E22F8B">
      <w:pPr>
        <w:autoSpaceDE w:val="0"/>
        <w:autoSpaceDN w:val="0"/>
        <w:adjustRightInd w:val="0"/>
        <w:rPr>
          <w:rFonts w:ascii="Arial" w:hAnsi="Arial" w:cs="Arial"/>
          <w:b/>
          <w:bCs/>
          <w:i/>
          <w:color w:val="000000"/>
          <w:sz w:val="20"/>
          <w:szCs w:val="20"/>
        </w:rPr>
      </w:pPr>
      <w:r w:rsidRPr="005C6B10">
        <w:rPr>
          <w:rFonts w:ascii="Arial" w:hAnsi="Arial" w:cs="Arial"/>
          <w:b/>
          <w:bCs/>
          <w:i/>
          <w:color w:val="000000"/>
          <w:sz w:val="20"/>
          <w:szCs w:val="20"/>
        </w:rPr>
        <w:t>Reporting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If members have concerns about an incident involving a child or vulnerable adult that seems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untoward or unusual they must report their concerns as s</w:t>
      </w:r>
      <w:r>
        <w:rPr>
          <w:rFonts w:ascii="Arial" w:hAnsi="Arial" w:cs="Arial"/>
          <w:color w:val="000000"/>
          <w:sz w:val="20"/>
          <w:szCs w:val="20"/>
        </w:rPr>
        <w:t>oon as possible to the CPO</w:t>
      </w:r>
      <w:r w:rsidRPr="00C13A52">
        <w:rPr>
          <w:rFonts w:ascii="Arial" w:hAnsi="Arial" w:cs="Arial"/>
          <w:color w:val="000000"/>
          <w:sz w:val="20"/>
          <w:szCs w:val="20"/>
        </w:rPr>
        <w:t>. Parents should also be informed of the incident as soon as possible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unless it is not in the child's or vulnerable adult’s interests to tell them (refer to Section 8,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Sharing Concerns with Parents, Guardians or Carers).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Report, record and inform if the following occur: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If you accidentally hurt a child or vulnerable adult.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If a child or vulnerable adult seems distressed in any manner.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I</w:t>
      </w:r>
      <w:r w:rsidRPr="00C13A52">
        <w:rPr>
          <w:rFonts w:ascii="Arial" w:hAnsi="Arial" w:cs="Arial"/>
          <w:color w:val="000000"/>
          <w:sz w:val="20"/>
          <w:szCs w:val="20"/>
        </w:rPr>
        <w:t xml:space="preserve">f a child or vulnerable adult misunderstands or misinterprets something you have said </w:t>
      </w:r>
      <w:proofErr w:type="spellStart"/>
      <w:r w:rsidRPr="00C13A52">
        <w:rPr>
          <w:rFonts w:ascii="Arial" w:hAnsi="Arial" w:cs="Arial"/>
          <w:color w:val="000000"/>
          <w:sz w:val="20"/>
          <w:szCs w:val="20"/>
        </w:rPr>
        <w:t>ordone</w:t>
      </w:r>
      <w:proofErr w:type="spellEnd"/>
      <w:r w:rsidRPr="00C13A52">
        <w:rPr>
          <w:rFonts w:ascii="Arial" w:hAnsi="Arial" w:cs="Arial"/>
          <w:color w:val="000000"/>
          <w:sz w:val="20"/>
          <w:szCs w:val="20"/>
        </w:rPr>
        <w:t>.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If a child or vulnerable adult appears to be sexually aroused by your actions.</w:t>
      </w:r>
    </w:p>
    <w:p w:rsidR="00E22F8B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If a child or vulnerable adult needs to be restrained.</w:t>
      </w: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E22F8B" w:rsidRPr="00C13A52" w:rsidRDefault="00E22F8B" w:rsidP="00E22F8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C13A52">
        <w:rPr>
          <w:rFonts w:ascii="Arial" w:hAnsi="Arial" w:cs="Arial"/>
          <w:bCs/>
          <w:color w:val="000000"/>
          <w:sz w:val="20"/>
          <w:szCs w:val="20"/>
        </w:rPr>
        <w:t>Documents for Reference</w:t>
      </w:r>
    </w:p>
    <w:p w:rsidR="00E22F8B" w:rsidRPr="005C6B10" w:rsidRDefault="00E22F8B" w:rsidP="00E22F8B">
      <w:pPr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20"/>
          <w:szCs w:val="20"/>
        </w:rPr>
      </w:pPr>
      <w:r w:rsidRPr="005C6B10">
        <w:rPr>
          <w:rFonts w:ascii="Arial" w:hAnsi="Arial" w:cs="Arial"/>
          <w:b/>
          <w:i/>
          <w:color w:val="000000"/>
          <w:sz w:val="20"/>
          <w:szCs w:val="20"/>
        </w:rPr>
        <w:t>Appendix E: Medical Consent Form</w:t>
      </w:r>
    </w:p>
    <w:p w:rsidR="00E22F8B" w:rsidRPr="005C6B10" w:rsidRDefault="00E22F8B" w:rsidP="00E22F8B">
      <w:pPr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20"/>
          <w:szCs w:val="20"/>
        </w:rPr>
      </w:pPr>
      <w:r w:rsidRPr="005C6B10">
        <w:rPr>
          <w:rFonts w:ascii="Arial" w:hAnsi="Arial" w:cs="Arial"/>
          <w:b/>
          <w:i/>
          <w:color w:val="000000"/>
          <w:sz w:val="20"/>
          <w:szCs w:val="20"/>
        </w:rPr>
        <w:t>Appendix F: The Law and Medical Consent: Children and Vulnerable Adults</w:t>
      </w:r>
    </w:p>
    <w:p w:rsidR="00E22F8B" w:rsidRPr="005C6B10" w:rsidRDefault="00E22F8B" w:rsidP="00E22F8B">
      <w:pPr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20"/>
          <w:szCs w:val="20"/>
        </w:rPr>
      </w:pPr>
      <w:r w:rsidRPr="005C6B10">
        <w:rPr>
          <w:rFonts w:ascii="Arial" w:hAnsi="Arial" w:cs="Arial"/>
          <w:b/>
          <w:i/>
          <w:color w:val="000000"/>
          <w:sz w:val="20"/>
          <w:szCs w:val="20"/>
        </w:rPr>
        <w:t>Appendix G: Notification of Accident Form</w:t>
      </w:r>
    </w:p>
    <w:p w:rsidR="00E22F8B" w:rsidRPr="005C6B10" w:rsidRDefault="00E22F8B" w:rsidP="00E22F8B">
      <w:pPr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20"/>
          <w:szCs w:val="20"/>
        </w:rPr>
      </w:pPr>
      <w:r w:rsidRPr="005C6B10">
        <w:rPr>
          <w:rFonts w:ascii="Arial" w:hAnsi="Arial" w:cs="Arial"/>
          <w:b/>
          <w:i/>
          <w:color w:val="000000"/>
          <w:sz w:val="20"/>
          <w:szCs w:val="20"/>
        </w:rPr>
        <w:t>Appendix H: Notification of Incident Form</w:t>
      </w:r>
    </w:p>
    <w:p w:rsidR="00C815C6" w:rsidRDefault="00C815C6" w:rsidP="00C815C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727CDF">
        <w:rPr>
          <w:rFonts w:ascii="Arial" w:hAnsi="Arial" w:cs="Arial"/>
          <w:b/>
          <w:bCs/>
          <w:color w:val="000000"/>
          <w:sz w:val="20"/>
          <w:szCs w:val="20"/>
        </w:rPr>
        <w:t>Definition of Terms</w:t>
      </w:r>
    </w:p>
    <w:p w:rsidR="00C815C6" w:rsidRPr="00727CDF" w:rsidRDefault="00C815C6" w:rsidP="00C815C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815C6" w:rsidRPr="003166BF" w:rsidRDefault="00C815C6" w:rsidP="00C815C6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3166BF">
        <w:rPr>
          <w:rFonts w:ascii="Arial" w:hAnsi="Arial" w:cs="Arial"/>
          <w:b/>
          <w:bCs/>
          <w:color w:val="000000"/>
          <w:sz w:val="20"/>
          <w:szCs w:val="20"/>
        </w:rPr>
        <w:t>Child</w:t>
      </w:r>
      <w:r w:rsidRPr="00C13A52">
        <w:rPr>
          <w:rFonts w:ascii="Arial" w:hAnsi="Arial" w:cs="Arial"/>
          <w:bCs/>
          <w:color w:val="000000"/>
          <w:sz w:val="20"/>
          <w:szCs w:val="20"/>
        </w:rPr>
        <w:t>: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 xml:space="preserve">A child is defined as anyone </w:t>
      </w: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under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18 years of age.16 to 18 year olds: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 xml:space="preserve">Young people aged 16 to 18 years are sometimes classified as children in </w:t>
      </w:r>
      <w:smartTag w:uri="urn:schemas-microsoft-com:office:smarttags" w:element="country-region">
        <w:smartTag w:uri="urn:schemas-microsoft-com:office:smarttags" w:element="place">
          <w:r w:rsidRPr="00C13A52">
            <w:rPr>
              <w:rFonts w:ascii="Arial" w:hAnsi="Arial" w:cs="Arial"/>
              <w:color w:val="000000"/>
              <w:sz w:val="20"/>
              <w:szCs w:val="20"/>
            </w:rPr>
            <w:t>Scotland</w:t>
          </w:r>
        </w:smartTag>
      </w:smartTag>
      <w:r w:rsidRPr="00C13A52">
        <w:rPr>
          <w:rFonts w:ascii="Arial" w:hAnsi="Arial" w:cs="Arial"/>
          <w:color w:val="000000"/>
          <w:sz w:val="20"/>
          <w:szCs w:val="20"/>
        </w:rPr>
        <w:t>. In terms of the Children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(</w:t>
      </w:r>
      <w:smartTag w:uri="urn:schemas-microsoft-com:office:smarttags" w:element="country-region">
        <w:smartTag w:uri="urn:schemas-microsoft-com:office:smarttags" w:element="place">
          <w:r w:rsidRPr="00C13A52">
            <w:rPr>
              <w:rFonts w:ascii="Arial" w:hAnsi="Arial" w:cs="Arial"/>
              <w:color w:val="000000"/>
              <w:sz w:val="20"/>
              <w:szCs w:val="20"/>
            </w:rPr>
            <w:t>Scotland</w:t>
          </w:r>
        </w:smartTag>
      </w:smartTag>
      <w:r w:rsidRPr="00C13A52">
        <w:rPr>
          <w:rFonts w:ascii="Arial" w:hAnsi="Arial" w:cs="Arial"/>
          <w:color w:val="000000"/>
          <w:sz w:val="20"/>
          <w:szCs w:val="20"/>
        </w:rPr>
        <w:t xml:space="preserve">) Act 1995, a 16 to 18 </w:t>
      </w: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year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old will be regarded as a child if they are subject to a supervision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Requirement through a Children’s Hearing.</w:t>
      </w:r>
    </w:p>
    <w:p w:rsidR="00C815C6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 xml:space="preserve">For the purposes of Part V of the Police Act </w:t>
      </w:r>
      <w:smartTag w:uri="urn:schemas-microsoft-com:office:smarttags" w:element="metricconverter">
        <w:smartTagPr>
          <w:attr w:name="ProductID" w:val="1997 a"/>
        </w:smartTagPr>
        <w:r w:rsidRPr="00C13A52">
          <w:rPr>
            <w:rFonts w:ascii="Arial" w:hAnsi="Arial" w:cs="Arial"/>
            <w:color w:val="000000"/>
            <w:sz w:val="20"/>
            <w:szCs w:val="20"/>
          </w:rPr>
          <w:t>1997 a</w:t>
        </w:r>
      </w:smartTag>
      <w:r w:rsidRPr="00C13A52">
        <w:rPr>
          <w:rFonts w:ascii="Arial" w:hAnsi="Arial" w:cs="Arial"/>
          <w:color w:val="000000"/>
          <w:sz w:val="20"/>
          <w:szCs w:val="20"/>
        </w:rPr>
        <w:t xml:space="preserve"> child is defined as anyone under the age of 18 years.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815C6" w:rsidRPr="003166BF" w:rsidRDefault="00C815C6" w:rsidP="00C815C6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3166BF">
        <w:rPr>
          <w:rFonts w:ascii="Arial" w:hAnsi="Arial" w:cs="Arial"/>
          <w:b/>
          <w:bCs/>
          <w:color w:val="000000"/>
          <w:sz w:val="20"/>
          <w:szCs w:val="20"/>
        </w:rPr>
        <w:t>Vulnerable Adults</w:t>
      </w:r>
      <w:r w:rsidRPr="00C13A52">
        <w:rPr>
          <w:rFonts w:ascii="Arial" w:hAnsi="Arial" w:cs="Arial"/>
          <w:bCs/>
          <w:color w:val="000000"/>
          <w:sz w:val="20"/>
          <w:szCs w:val="20"/>
        </w:rPr>
        <w:t>: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The term Vulnerable Adult refers to any person aged 16 or over whom for the time being: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Is unable to safeguard their own welfare or properly manage their financial affairs; and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Is in one or more of the following categories: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A person in need of care and attention by reason of either infirmity or the effects of ageing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A person suffering from an illness or mental disorder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A person substantially handicapped by a disability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Vulnerable Adults may be in need of health or social support services and may be unable to take care of</w:t>
      </w:r>
    </w:p>
    <w:p w:rsidR="00C815C6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himself/herself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and to protect themselves from harm or exploitation.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A number of studies suggest that children and vulnerable adults are at increased risk of abuse. Various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factors contribute to this such as stereotyping, prejudice, discrimination, isolation and a powerlessness to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 xml:space="preserve">protect </w:t>
      </w: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themselves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or adequately communicate that abuse has occurred.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815C6" w:rsidRPr="003166BF" w:rsidRDefault="00C815C6" w:rsidP="00C815C6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3166BF">
        <w:rPr>
          <w:rFonts w:ascii="Arial" w:hAnsi="Arial" w:cs="Arial"/>
          <w:b/>
          <w:bCs/>
          <w:color w:val="000000"/>
          <w:sz w:val="20"/>
          <w:szCs w:val="20"/>
        </w:rPr>
        <w:t>Types of Abuse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: </w:t>
      </w:r>
      <w:r w:rsidRPr="00C13A52">
        <w:rPr>
          <w:rFonts w:ascii="Arial" w:hAnsi="Arial" w:cs="Arial"/>
          <w:color w:val="000000"/>
          <w:sz w:val="20"/>
          <w:szCs w:val="20"/>
        </w:rPr>
        <w:t>It is generally accepted that there are four forms of abuse. However, in some cases negative discrimination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 xml:space="preserve">and bullying can have severe and adverse effects on a child or vulnerable adult. </w:t>
      </w:r>
      <w:r>
        <w:rPr>
          <w:rFonts w:ascii="Arial" w:hAnsi="Arial" w:cs="Arial"/>
          <w:bCs/>
          <w:color w:val="000000"/>
          <w:sz w:val="20"/>
          <w:szCs w:val="20"/>
        </w:rPr>
        <w:t>LDBC</w:t>
      </w:r>
      <w:r w:rsidRPr="00C13A5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is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committed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to protecting children and vulnerable adults from all forms of abuse.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Recognising child abuse is not easy and it is not a member’s responsibility to decide whether or not a child or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vulnerable adult has been abused. It is a member’s responsibility to pass on any concerns and for the Police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and/or Social Work Department to investigate.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The signs of abuse listed are not definitive or exhaustive. The list is designed to help</w:t>
      </w:r>
      <w:r>
        <w:rPr>
          <w:rFonts w:ascii="Arial" w:hAnsi="Arial" w:cs="Arial"/>
          <w:color w:val="000000"/>
          <w:sz w:val="20"/>
          <w:szCs w:val="20"/>
        </w:rPr>
        <w:t xml:space="preserve"> LDBC </w:t>
      </w:r>
      <w:r w:rsidRPr="00C13A52">
        <w:rPr>
          <w:rFonts w:ascii="Arial" w:hAnsi="Arial" w:cs="Arial"/>
          <w:color w:val="000000"/>
          <w:sz w:val="20"/>
          <w:szCs w:val="20"/>
        </w:rPr>
        <w:t xml:space="preserve">members to be more alert to the signs of possible </w:t>
      </w:r>
      <w:r w:rsidRPr="00C13A52">
        <w:rPr>
          <w:rFonts w:ascii="Arial" w:hAnsi="Arial" w:cs="Arial"/>
          <w:color w:val="000000"/>
          <w:sz w:val="20"/>
          <w:szCs w:val="20"/>
        </w:rPr>
        <w:lastRenderedPageBreak/>
        <w:t>abuse.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Children and vulnerable adults may display some of the indicators at some time; the presence of one or more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should not be taken as proof that abuse is occurring. Any of these signs or behaviours must be seen in the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context of the child/vulnerable adult’s whole situation and in combination with other information related to the</w:t>
      </w:r>
    </w:p>
    <w:p w:rsidR="00C815C6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child/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>vulnerable adult and his/her circumstances. There can also be overlap between different forms of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abuse.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166BF">
        <w:rPr>
          <w:rFonts w:ascii="Arial" w:hAnsi="Arial" w:cs="Arial"/>
          <w:b/>
          <w:color w:val="000000"/>
          <w:sz w:val="20"/>
          <w:szCs w:val="20"/>
        </w:rPr>
        <w:t>Emotional Abuse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Pr="00C13A52">
        <w:rPr>
          <w:rFonts w:ascii="Arial" w:hAnsi="Arial" w:cs="Arial"/>
          <w:color w:val="000000"/>
          <w:sz w:val="20"/>
          <w:szCs w:val="20"/>
        </w:rPr>
        <w:t>Emotional abuse is the persistent emotional ill treatment of a child or vulnerable adult such as to cause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severe and adverse effects on their emotional development. It may involve conveying that they are worthless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or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unloved, inadequate or valued only insofar as they meet the needs of another person.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It may feature age or developmentally inappropriate expectations being imposed on children or vulnerable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adults. It may also involve causing a child or vulnerable adult to frequently feel frightened or in danger, or the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corruption or exploitation of a child or vulnerable adult.</w:t>
      </w:r>
    </w:p>
    <w:p w:rsidR="00C815C6" w:rsidRPr="003166BF" w:rsidRDefault="00C815C6" w:rsidP="00C815C6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3166BF">
        <w:rPr>
          <w:rFonts w:ascii="Arial" w:hAnsi="Arial" w:cs="Arial"/>
          <w:b/>
          <w:color w:val="000000"/>
          <w:sz w:val="20"/>
          <w:szCs w:val="20"/>
        </w:rPr>
        <w:t>Emotional Abuse in Sport: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This may include the persistent failure to show self-respect, build self-esteem and confidence by children or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vulnerable adults that may be caused by: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Exposure to humiliating or aggressive behaviour or tone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Failure to intervene where self-confidence and worth are challenged or undermined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Signs of possible emotional abuse: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Low self esteem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Continual self deprecation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Sudden speech disorder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Significant decline in concentration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Immaturity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Neurotic. </w:t>
      </w: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behaviour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e.g. rocking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Self-mutilation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Compulsive stealing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Extremes of passivity or aggression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Running away</w:t>
      </w:r>
    </w:p>
    <w:p w:rsidR="00C815C6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Indiscriminate friendliness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815C6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166BF">
        <w:rPr>
          <w:rFonts w:ascii="Arial" w:hAnsi="Arial" w:cs="Arial"/>
          <w:b/>
          <w:bCs/>
          <w:color w:val="000000"/>
          <w:sz w:val="20"/>
          <w:szCs w:val="20"/>
        </w:rPr>
        <w:t>Neglect: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Neglect is the persistent failure to meet a child or vulnerable adult’s basic physical and/or psychological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needs. It may involve a parent or carer failing to provide adequate food, shelter, warmth, clothing and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cleanliness. It may also include leaving a child home alone, exposure in a manner likely to cause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unnecessary suffering or injury or the failure to ensure that appropriate medical care or treatment is received.</w:t>
      </w:r>
    </w:p>
    <w:p w:rsidR="00C815C6" w:rsidRPr="003166BF" w:rsidRDefault="00C815C6" w:rsidP="00C815C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815C6" w:rsidRPr="003166BF" w:rsidRDefault="00C815C6" w:rsidP="00C815C6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3166BF">
        <w:rPr>
          <w:rFonts w:ascii="Arial" w:hAnsi="Arial" w:cs="Arial"/>
          <w:b/>
          <w:color w:val="000000"/>
          <w:sz w:val="20"/>
          <w:szCs w:val="20"/>
        </w:rPr>
        <w:t>Neglect in sport: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This could include the lack of care, guidance, supervision or protection that may be caused by: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Exposure to unnecessary cold or heat.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Exposure to unhygienic conditions, lack of food, water or medical care.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Non-intervention in bullying or taunting.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Neglect, as well as being the result of a deliberate act, can also be caused through the omission or the failure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to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act or protect.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Signs of possible neglect: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Constant hunger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Poor personal hygiene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Constant tiredness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Poor state of clothing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Frequent lateness or unexplained non-attendance at school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Untreated medical problems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Low self esteem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Poor peer relationships</w:t>
      </w:r>
    </w:p>
    <w:p w:rsidR="00C815C6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Stealing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815C6" w:rsidRPr="003166BF" w:rsidRDefault="00C815C6" w:rsidP="00C815C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3166BF">
        <w:rPr>
          <w:rFonts w:ascii="Arial" w:hAnsi="Arial" w:cs="Arial"/>
          <w:b/>
          <w:bCs/>
          <w:color w:val="000000"/>
          <w:sz w:val="20"/>
          <w:szCs w:val="20"/>
        </w:rPr>
        <w:t>Physical Abuse: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Physical Abuse may involve the actual or attempted physical injury to a child or vulnerable adult including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 xml:space="preserve">hitting, shaking, throwing, poisoning, </w:t>
      </w: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burning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>, scalding, drowning, suffocating or otherwise harming them.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Physical Abuse may also be caused when a parent or carer feigns the symptoms of or deliberately causes ill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 xml:space="preserve">health to a child whom they are looking after. This </w:t>
      </w:r>
      <w:r w:rsidRPr="00C13A52">
        <w:rPr>
          <w:rFonts w:ascii="Arial" w:hAnsi="Arial" w:cs="Arial"/>
          <w:color w:val="000000"/>
          <w:sz w:val="20"/>
          <w:szCs w:val="20"/>
        </w:rPr>
        <w:lastRenderedPageBreak/>
        <w:t>situation is described as Munchausen Syndrome by Proxy.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A person may do this because they need or enjoy the attention they receive through having a sick child.</w:t>
      </w:r>
    </w:p>
    <w:p w:rsidR="00C815C6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Physical abuse may also be a deliberate act, omission or failure to protect.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815C6" w:rsidRPr="003166BF" w:rsidRDefault="00C815C6" w:rsidP="00C815C6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3166BF">
        <w:rPr>
          <w:rFonts w:ascii="Arial" w:hAnsi="Arial" w:cs="Arial"/>
          <w:b/>
          <w:color w:val="000000"/>
          <w:sz w:val="20"/>
          <w:szCs w:val="20"/>
        </w:rPr>
        <w:t>Physical Abuse in Sport: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This may include bodily harm caused by lack of care, attention or knowledge that may be caused by: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Over training or dangerous training of athletes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Over playing an athlete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Failure to do a risk assessment of physical limits or pre-existing medical conditions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Administering, condoning or failure to intervene in drug use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Signs of possible physical abuse: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 xml:space="preserve">Most children will sustain cuts and bruises throughout childhood. These are likely to occur in </w:t>
      </w:r>
      <w:proofErr w:type="spellStart"/>
      <w:r w:rsidRPr="00C13A52">
        <w:rPr>
          <w:rFonts w:ascii="Arial" w:hAnsi="Arial" w:cs="Arial"/>
          <w:color w:val="000000"/>
          <w:sz w:val="20"/>
          <w:szCs w:val="20"/>
        </w:rPr>
        <w:t>boney</w:t>
      </w:r>
      <w:proofErr w:type="spellEnd"/>
      <w:r w:rsidRPr="00C13A52">
        <w:rPr>
          <w:rFonts w:ascii="Arial" w:hAnsi="Arial" w:cs="Arial"/>
          <w:color w:val="000000"/>
          <w:sz w:val="20"/>
          <w:szCs w:val="20"/>
        </w:rPr>
        <w:t xml:space="preserve"> parts of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the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body like elbows, shins and knees. In most cases injuries or bruising will be genuinely accidental. An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important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indicator of physical abuse is where bruises or injuries are unexplained or the explanation does not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fit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the injury or the injury appears on parts of the body where accidental injuries are unlikely e.g. on the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cheeks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or thighs. The age of the child must also be considered.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Signs of possible physical abuse include: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Unexplained injuries or burns, particularly if they are recurrent.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Improbable excuses given to explain injuries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Refusal to discuss injuries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Fear of parents being approached for an explanation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Untreated injuries, or delays in reporting them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Excessive physical punishment to themselves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Arms and legs kept covered in hot weather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Avoidance of swimming, physical education etc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Fear of returning home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Aggression towards others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Running away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When considering the possibility of non-accidental injury it is important to remember that injuries may have</w:t>
      </w:r>
    </w:p>
    <w:p w:rsidR="00C815C6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occurred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for other reasons e.g. skin disorders, rare bone diseases.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815C6" w:rsidRPr="003166BF" w:rsidRDefault="00C815C6" w:rsidP="00C815C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3166BF">
        <w:rPr>
          <w:rFonts w:ascii="Arial" w:hAnsi="Arial" w:cs="Arial"/>
          <w:b/>
          <w:bCs/>
          <w:color w:val="000000"/>
          <w:sz w:val="20"/>
          <w:szCs w:val="20"/>
        </w:rPr>
        <w:t>Sexual Abuse: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Sexual abuse involves forcing or enticing a child or vulnerable adult to take part in sexual activities whether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or not they are aware of or consent to what is happening. The activities may involve physical contact,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including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penetrative or non-penetrative acts. This may include non-contact activities such as forcing children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or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vulnerable adults to look at or be involved in the production of pornographic material, to watch sexual</w:t>
      </w:r>
    </w:p>
    <w:p w:rsidR="00C815C6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activities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or encouraging them to behave in sexually inappropriate ways.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Boys and girls can be sexually abused by males and/or females, including persons to whom they are not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related and by other young people. This includes people from all walks of life.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815C6" w:rsidRPr="003166BF" w:rsidRDefault="00C815C6" w:rsidP="00C815C6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3166BF">
        <w:rPr>
          <w:rFonts w:ascii="Arial" w:hAnsi="Arial" w:cs="Arial"/>
          <w:b/>
          <w:color w:val="000000"/>
          <w:sz w:val="20"/>
          <w:szCs w:val="20"/>
        </w:rPr>
        <w:t>Sexual Abuse in Sport: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This could include contact and non-contact activities and may be caused by: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Exposure to sexually explicit inappropriate language, jokes or pornographic material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Inappropriate touching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Having any sexual activity or relationship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Creating opportunities to access children’s or vulnerable adults. </w:t>
      </w: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bodies</w:t>
      </w:r>
      <w:proofErr w:type="gramEnd"/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Not all children or vulnerable adults are able to tell that they have been sexually assaulted. Changes in their</w:t>
      </w:r>
    </w:p>
    <w:p w:rsidR="00C815C6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behaviour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may be a signal that something has happened. It is important to note that there may be no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physical or behavioural signs to suggest that a child or vulnerable adult has been sexually assaulted.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A child or vulnerable adult who is distressed may display some of the following physical, behavioural or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medical signs that should alert you to a problem. It is the combination and frequency of these that may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indicate sexual abuse. Always seek advice.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lastRenderedPageBreak/>
        <w:t>Signs of possible sexual abuse: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166BF">
        <w:rPr>
          <w:rFonts w:ascii="Arial" w:hAnsi="Arial" w:cs="Arial"/>
          <w:b/>
          <w:i/>
          <w:color w:val="000000"/>
          <w:sz w:val="20"/>
          <w:szCs w:val="20"/>
        </w:rPr>
        <w:t>Behavioura</w:t>
      </w:r>
      <w:r w:rsidRPr="00C13A52">
        <w:rPr>
          <w:rFonts w:ascii="Arial" w:hAnsi="Arial" w:cs="Arial"/>
          <w:color w:val="000000"/>
          <w:sz w:val="20"/>
          <w:szCs w:val="20"/>
        </w:rPr>
        <w:t>l -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Lack of trust in adults or over familiarity with adults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Fear of a particular adult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Social isolation -withdrawn or introversion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Sleep disturbance (nightmares, bed-wetting, fear of sleeping alone, needing a night light)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Running away from home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Girls taking over the mothering role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Sudden school problems e.g. falling standards, truancy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Reluctance or refusal to participate in physical activity or to change clothes for games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Low self-esteem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Drug, alcohol or solvent abuse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Display of sexual knowledge beyond child’s age e.g. French kissing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Unusual interest in the genitals of adults, children or animals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Fear of bathrooms, showers, closed doors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Abnormal sexual drawings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Fear of medical examinations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Developmental regression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Poor peer relationships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Over sexualised behaviour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Compulsive masturbation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Stealing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Irrational fears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Psychosomatic factors e.g. recurrent abdominal or headache pain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Sexual promiscuity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Eating disorders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166BF">
        <w:rPr>
          <w:rFonts w:ascii="Arial" w:hAnsi="Arial" w:cs="Arial"/>
          <w:b/>
          <w:i/>
          <w:color w:val="000000"/>
          <w:sz w:val="20"/>
          <w:szCs w:val="20"/>
        </w:rPr>
        <w:t>Physical or Medical signs</w:t>
      </w:r>
      <w:r w:rsidRPr="00C13A52">
        <w:rPr>
          <w:rFonts w:ascii="Arial" w:hAnsi="Arial" w:cs="Arial"/>
          <w:color w:val="000000"/>
          <w:sz w:val="20"/>
          <w:szCs w:val="20"/>
        </w:rPr>
        <w:t xml:space="preserve"> -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Sleeping problems, nightmares, fear of the dark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Bruises, scratches, bite marks to the thighs or genital areas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Anxiety, depression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Eating disorder e.g. anorexia nervosa or bulimia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Discomfort/difficulty in walking or sitting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Pregnancy -particularly when reluctant to name the father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Pain on passing urine, recurring urinary tract problem, vaginal infections or genital damage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Venereal disease/sexually transmitted diseases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Soiling or wetting in children who have been trained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Self-mutilation, suicide attempts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Itchiness, soreness, discharge, unexplained bleeding from the rectum, vagina or penis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Stained underwear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Unusual genital odour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C13A52">
        <w:rPr>
          <w:rFonts w:ascii="Arial" w:hAnsi="Arial" w:cs="Arial"/>
          <w:bCs/>
          <w:color w:val="000000"/>
          <w:sz w:val="20"/>
          <w:szCs w:val="20"/>
        </w:rPr>
        <w:t>Negative Discrimination (including racism)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Children and vulnerable adults may experience harassment or negative discrimination because of their race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or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ethnic origin, socio-economic status, culture, age, disability, gender, sexuality or religious beliefs. Although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not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in itself a category of abuse, it may be necessary for the purposes of the Child and Vulnerable Adult</w:t>
      </w:r>
    </w:p>
    <w:p w:rsidR="00C815C6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Protection Policy and Procedures, for negative discriminatory behaviour to be categorised as emotional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abuse.</w:t>
      </w:r>
      <w:proofErr w:type="gramEnd"/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166BF">
        <w:rPr>
          <w:rFonts w:ascii="Arial" w:hAnsi="Arial" w:cs="Arial"/>
          <w:b/>
          <w:color w:val="000000"/>
          <w:sz w:val="20"/>
          <w:szCs w:val="20"/>
        </w:rPr>
        <w:t>Important Note</w:t>
      </w:r>
      <w:r w:rsidRPr="00C13A52">
        <w:rPr>
          <w:rFonts w:ascii="Arial" w:hAnsi="Arial" w:cs="Arial"/>
          <w:color w:val="000000"/>
          <w:sz w:val="20"/>
          <w:szCs w:val="20"/>
        </w:rPr>
        <w:t>: All organisations working with children and vulnerable adults including those operating where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black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and ethnic communities are numerically small, should address institutional racism, defined in the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13A52">
        <w:rPr>
          <w:rFonts w:ascii="Arial" w:hAnsi="Arial" w:cs="Arial"/>
          <w:color w:val="000000"/>
          <w:sz w:val="20"/>
          <w:szCs w:val="20"/>
        </w:rPr>
        <w:t>MacPherson</w:t>
      </w:r>
      <w:proofErr w:type="spellEnd"/>
      <w:r w:rsidRPr="00C13A52">
        <w:rPr>
          <w:rFonts w:ascii="Arial" w:hAnsi="Arial" w:cs="Arial"/>
          <w:color w:val="000000"/>
          <w:sz w:val="20"/>
          <w:szCs w:val="20"/>
        </w:rPr>
        <w:t xml:space="preserve"> Inquiry report on Stephen Lawrence as: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The collective failure by an organisation to provide appropriate and professional</w:t>
      </w:r>
    </w:p>
    <w:p w:rsidR="00C815C6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service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to people on account of their race, culture and/or religion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815C6" w:rsidRPr="003166BF" w:rsidRDefault="00C815C6" w:rsidP="00C815C6">
      <w:pPr>
        <w:autoSpaceDE w:val="0"/>
        <w:autoSpaceDN w:val="0"/>
        <w:adjustRightInd w:val="0"/>
        <w:rPr>
          <w:rFonts w:ascii="Arial" w:hAnsi="Arial" w:cs="Arial"/>
          <w:b/>
          <w:bCs/>
          <w:i/>
          <w:color w:val="000000"/>
          <w:sz w:val="20"/>
          <w:szCs w:val="20"/>
        </w:rPr>
      </w:pPr>
      <w:r w:rsidRPr="003166BF">
        <w:rPr>
          <w:rFonts w:ascii="Arial" w:hAnsi="Arial" w:cs="Arial"/>
          <w:b/>
          <w:bCs/>
          <w:i/>
          <w:color w:val="000000"/>
          <w:sz w:val="20"/>
          <w:szCs w:val="20"/>
        </w:rPr>
        <w:t>Bullying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It is important to recognise that in some cases of abuse, it may not always be an adult abusing a young</w:t>
      </w:r>
    </w:p>
    <w:p w:rsidR="00C815C6" w:rsidRPr="00C13A52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lastRenderedPageBreak/>
        <w:t>person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or vulnerable adult. It can occur that the abuser may be a young person, for example in the case of</w:t>
      </w:r>
    </w:p>
    <w:p w:rsidR="00C815C6" w:rsidRDefault="00C815C6" w:rsidP="00C815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bullying</w:t>
      </w:r>
      <w:proofErr w:type="gramEnd"/>
      <w:r>
        <w:rPr>
          <w:rFonts w:ascii="Arial" w:hAnsi="Arial" w:cs="Arial"/>
          <w:color w:val="000000"/>
          <w:sz w:val="20"/>
          <w:szCs w:val="20"/>
        </w:rPr>
        <w:t>. See A</w:t>
      </w:r>
      <w:r w:rsidRPr="00C13A52">
        <w:rPr>
          <w:rFonts w:ascii="Arial" w:hAnsi="Arial" w:cs="Arial"/>
          <w:color w:val="000000"/>
          <w:sz w:val="20"/>
          <w:szCs w:val="20"/>
        </w:rPr>
        <w:t>ppendix I: Guidelines for Identifying and Managing Bullying.</w:t>
      </w:r>
    </w:p>
    <w:p w:rsidR="00C815C6" w:rsidRDefault="00C815C6" w:rsidP="00C815C6"/>
    <w:p w:rsidR="00E07B1C" w:rsidRDefault="00141817"/>
    <w:p w:rsidR="00C24299" w:rsidRDefault="00C24299" w:rsidP="00C2429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791D48">
        <w:rPr>
          <w:rFonts w:ascii="Arial" w:hAnsi="Arial" w:cs="Arial"/>
          <w:b/>
          <w:bCs/>
          <w:color w:val="000000"/>
          <w:sz w:val="20"/>
          <w:szCs w:val="20"/>
        </w:rPr>
        <w:t>The Law and Medical Consent: Children and Vulnerable Adults</w:t>
      </w:r>
    </w:p>
    <w:p w:rsidR="00C24299" w:rsidRPr="00791D48" w:rsidRDefault="00C24299" w:rsidP="00C2429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24299" w:rsidRPr="00C13A52" w:rsidRDefault="00C24299" w:rsidP="00C242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In some cases it may be necessary to obtain consent for medical examination, treatment or procedure to a child</w:t>
      </w:r>
    </w:p>
    <w:p w:rsidR="00C24299" w:rsidRPr="00C13A52" w:rsidRDefault="00C24299" w:rsidP="00C242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or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vulnerable adult e.g. where an injury has occurred in the course of training or competition or where it is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alleged that the child has been abused.</w:t>
      </w:r>
    </w:p>
    <w:p w:rsidR="00C24299" w:rsidRPr="00C13A52" w:rsidRDefault="00C24299" w:rsidP="00C242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 xml:space="preserve">The purpose of this guidance is to provide an overview of the law in </w:t>
      </w:r>
      <w:smartTag w:uri="urn:schemas-microsoft-com:office:smarttags" w:element="country-region">
        <w:smartTag w:uri="urn:schemas-microsoft-com:office:smarttags" w:element="place">
          <w:r w:rsidRPr="00C13A52">
            <w:rPr>
              <w:rFonts w:ascii="Arial" w:hAnsi="Arial" w:cs="Arial"/>
              <w:color w:val="000000"/>
              <w:sz w:val="20"/>
              <w:szCs w:val="20"/>
            </w:rPr>
            <w:t>Scotland</w:t>
          </w:r>
        </w:smartTag>
      </w:smartTag>
      <w:r w:rsidRPr="00C13A52">
        <w:rPr>
          <w:rFonts w:ascii="Arial" w:hAnsi="Arial" w:cs="Arial"/>
          <w:color w:val="000000"/>
          <w:sz w:val="20"/>
          <w:szCs w:val="20"/>
        </w:rPr>
        <w:t xml:space="preserve"> in relation to medical consent and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to advise staff members on the best practice that must be followed.</w:t>
      </w:r>
    </w:p>
    <w:p w:rsidR="00C24299" w:rsidRPr="00C13A52" w:rsidRDefault="00C24299" w:rsidP="00C2429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C13A52">
        <w:rPr>
          <w:rFonts w:ascii="Arial" w:hAnsi="Arial" w:cs="Arial"/>
          <w:bCs/>
          <w:color w:val="000000"/>
          <w:sz w:val="20"/>
          <w:szCs w:val="20"/>
        </w:rPr>
        <w:t>Children - who can give consent?</w:t>
      </w:r>
    </w:p>
    <w:p w:rsidR="00C24299" w:rsidRPr="00C13A52" w:rsidRDefault="00C24299" w:rsidP="00C242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The child</w:t>
      </w:r>
    </w:p>
    <w:p w:rsidR="00C24299" w:rsidRPr="00C13A52" w:rsidRDefault="00C24299" w:rsidP="00C242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The Age of Legal Capacity (</w:t>
      </w:r>
      <w:smartTag w:uri="urn:schemas-microsoft-com:office:smarttags" w:element="country-region">
        <w:smartTag w:uri="urn:schemas-microsoft-com:office:smarttags" w:element="place">
          <w:r w:rsidRPr="00C13A52">
            <w:rPr>
              <w:rFonts w:ascii="Arial" w:hAnsi="Arial" w:cs="Arial"/>
              <w:color w:val="000000"/>
              <w:sz w:val="20"/>
              <w:szCs w:val="20"/>
            </w:rPr>
            <w:t>Scotland</w:t>
          </w:r>
        </w:smartTag>
      </w:smartTag>
      <w:r w:rsidRPr="00C13A52">
        <w:rPr>
          <w:rFonts w:ascii="Arial" w:hAnsi="Arial" w:cs="Arial"/>
          <w:color w:val="000000"/>
          <w:sz w:val="20"/>
          <w:szCs w:val="20"/>
        </w:rPr>
        <w:t xml:space="preserve">) Act 1991 allows children </w:t>
      </w:r>
      <w:r w:rsidRPr="00C13A52">
        <w:rPr>
          <w:rFonts w:ascii="Arial" w:hAnsi="Arial" w:cs="Arial"/>
          <w:bCs/>
          <w:color w:val="000000"/>
          <w:sz w:val="20"/>
          <w:szCs w:val="20"/>
        </w:rPr>
        <w:t xml:space="preserve">under the age of 16 </w:t>
      </w:r>
      <w:r w:rsidRPr="00C13A52">
        <w:rPr>
          <w:rFonts w:ascii="Arial" w:hAnsi="Arial" w:cs="Arial"/>
          <w:color w:val="000000"/>
          <w:sz w:val="20"/>
          <w:szCs w:val="20"/>
        </w:rPr>
        <w:t>to give their own consent in</w:t>
      </w:r>
    </w:p>
    <w:p w:rsidR="00C24299" w:rsidRPr="00C13A52" w:rsidRDefault="00C24299" w:rsidP="00C242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certain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circumstances. Section 2(4) states:</w:t>
      </w:r>
    </w:p>
    <w:p w:rsidR="00C24299" w:rsidRPr="00021BA1" w:rsidRDefault="00C24299" w:rsidP="00C242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“ A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person under the age of 16 shall have legal capacity to consent on his/her own behalf to any surgical,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medical or dental procedure or treatment where, in the opinion of a qualified medical practitioner attending him,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he is capable of understanding the nature and possible consequences of the procedure or treatment”</w:t>
      </w:r>
      <w:r>
        <w:rPr>
          <w:rFonts w:ascii="Arial" w:hAnsi="Arial" w:cs="Arial"/>
          <w:color w:val="000000"/>
          <w:sz w:val="20"/>
          <w:szCs w:val="20"/>
        </w:rPr>
        <w:t xml:space="preserve"> T</w:t>
      </w:r>
      <w:r w:rsidRPr="00C13A52">
        <w:rPr>
          <w:rFonts w:ascii="Arial" w:hAnsi="Arial" w:cs="Arial"/>
          <w:color w:val="000000"/>
          <w:sz w:val="20"/>
          <w:szCs w:val="20"/>
        </w:rPr>
        <w:t>he decision about competence is entirely one for the doctor or other medical practitioner to make.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bCs/>
          <w:color w:val="000000"/>
          <w:sz w:val="20"/>
          <w:szCs w:val="20"/>
        </w:rPr>
        <w:t>This means where a child is assessed as being capable of providing consent, the consent of 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bCs/>
          <w:color w:val="000000"/>
          <w:sz w:val="20"/>
          <w:szCs w:val="20"/>
        </w:rPr>
        <w:t>parent/guardian is not required.</w:t>
      </w:r>
    </w:p>
    <w:p w:rsidR="00C24299" w:rsidRPr="00C13A52" w:rsidRDefault="00C24299" w:rsidP="00C242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The Scottish Executive recommends that efforts should always be made to discuss with the child informing his/her</w:t>
      </w:r>
    </w:p>
    <w:p w:rsidR="00C24299" w:rsidRPr="00C13A52" w:rsidRDefault="00C24299" w:rsidP="00C242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parents/guardians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or carers, except where it is clearly not in the child’s best interests to do so. If a child refuses</w:t>
      </w:r>
    </w:p>
    <w:p w:rsidR="00C24299" w:rsidRPr="00C13A52" w:rsidRDefault="00C24299" w:rsidP="00C242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to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allow parents/guardians or carers to be informed, then this must be respected.</w:t>
      </w:r>
    </w:p>
    <w:p w:rsidR="00C24299" w:rsidRPr="00C13A52" w:rsidRDefault="00C24299" w:rsidP="00C2429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C13A52">
        <w:rPr>
          <w:rFonts w:ascii="Arial" w:hAnsi="Arial" w:cs="Arial"/>
          <w:bCs/>
          <w:color w:val="000000"/>
          <w:sz w:val="20"/>
          <w:szCs w:val="20"/>
        </w:rPr>
        <w:t>Consent from the following categories would only be required where the child is assessed as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bCs/>
          <w:color w:val="000000"/>
          <w:sz w:val="20"/>
          <w:szCs w:val="20"/>
        </w:rPr>
        <w:t>incapable of providing consent.</w:t>
      </w:r>
    </w:p>
    <w:p w:rsidR="00C24299" w:rsidRPr="00C13A52" w:rsidRDefault="00C24299" w:rsidP="00C242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Person with Parental Responsibilities in relation to the child.</w:t>
      </w:r>
      <w:proofErr w:type="gramEnd"/>
    </w:p>
    <w:p w:rsidR="00C24299" w:rsidRPr="00C13A52" w:rsidRDefault="00C24299" w:rsidP="00C242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A person who has parental responsibility of the child would normally be requested to provide consent, as under</w:t>
      </w:r>
    </w:p>
    <w:p w:rsidR="00C24299" w:rsidRPr="00C13A52" w:rsidRDefault="00C24299" w:rsidP="00C242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the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Children (</w:t>
      </w:r>
      <w:smartTag w:uri="urn:schemas-microsoft-com:office:smarttags" w:element="country-region">
        <w:smartTag w:uri="urn:schemas-microsoft-com:office:smarttags" w:element="place">
          <w:r w:rsidRPr="00C13A52">
            <w:rPr>
              <w:rFonts w:ascii="Arial" w:hAnsi="Arial" w:cs="Arial"/>
              <w:color w:val="000000"/>
              <w:sz w:val="20"/>
              <w:szCs w:val="20"/>
            </w:rPr>
            <w:t>Scotland</w:t>
          </w:r>
        </w:smartTag>
      </w:smartTag>
      <w:r w:rsidRPr="00C13A52">
        <w:rPr>
          <w:rFonts w:ascii="Arial" w:hAnsi="Arial" w:cs="Arial"/>
          <w:color w:val="000000"/>
          <w:sz w:val="20"/>
          <w:szCs w:val="20"/>
        </w:rPr>
        <w:t>) Act 1995 they have responsibilities that include a duty to safeguard and promote the</w:t>
      </w:r>
    </w:p>
    <w:p w:rsidR="00C24299" w:rsidRPr="00C13A52" w:rsidRDefault="00C24299" w:rsidP="00C242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child’s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health, development, and welfare.</w:t>
      </w:r>
    </w:p>
    <w:p w:rsidR="00C24299" w:rsidRPr="00C13A52" w:rsidRDefault="00C24299" w:rsidP="00C242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If a child’s parents are or have been married to each other, both have parental responsibility and either can give</w:t>
      </w:r>
    </w:p>
    <w:p w:rsidR="00C24299" w:rsidRPr="00C13A52" w:rsidRDefault="00C24299" w:rsidP="00C242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consent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>. If the parents have not been married to each other, normally only the mother has automatic parental</w:t>
      </w:r>
    </w:p>
    <w:p w:rsidR="00C24299" w:rsidRPr="00C13A52" w:rsidRDefault="00C24299" w:rsidP="00C242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responsibility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including the right to consent. The father will have the right to consent if either:</w:t>
      </w:r>
    </w:p>
    <w:p w:rsidR="00C24299" w:rsidRPr="00C13A52" w:rsidRDefault="00C24299" w:rsidP="00C242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He has obtained an order from the court awarding him parental responsibilities.</w:t>
      </w:r>
    </w:p>
    <w:p w:rsidR="00C24299" w:rsidRPr="00C13A52" w:rsidRDefault="00C24299" w:rsidP="00C242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He and the child’s mother have a registered parental responsibilities agreement.</w:t>
      </w:r>
    </w:p>
    <w:p w:rsidR="00C24299" w:rsidRPr="00C13A52" w:rsidRDefault="00C24299" w:rsidP="00C242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Where a parent needs to provide consent they should, so far as practicable, consider the views of the child.</w:t>
      </w:r>
    </w:p>
    <w:p w:rsidR="00C24299" w:rsidRPr="00C13A52" w:rsidRDefault="00C24299" w:rsidP="00C242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Person who has care and control of the child</w:t>
      </w:r>
    </w:p>
    <w:p w:rsidR="00C24299" w:rsidRPr="00C13A52" w:rsidRDefault="00C24299" w:rsidP="00C242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Section 5 of the Children (</w:t>
      </w:r>
      <w:smartTag w:uri="urn:schemas-microsoft-com:office:smarttags" w:element="country-region">
        <w:smartTag w:uri="urn:schemas-microsoft-com:office:smarttags" w:element="place">
          <w:r w:rsidRPr="00C13A52">
            <w:rPr>
              <w:rFonts w:ascii="Arial" w:hAnsi="Arial" w:cs="Arial"/>
              <w:color w:val="000000"/>
              <w:sz w:val="20"/>
              <w:szCs w:val="20"/>
            </w:rPr>
            <w:t>Scotland</w:t>
          </w:r>
        </w:smartTag>
      </w:smartTag>
      <w:r w:rsidRPr="00C13A52">
        <w:rPr>
          <w:rFonts w:ascii="Arial" w:hAnsi="Arial" w:cs="Arial"/>
          <w:color w:val="000000"/>
          <w:sz w:val="20"/>
          <w:szCs w:val="20"/>
        </w:rPr>
        <w:t>) Act 1995 also allows consent to be given by those who have care or control</w:t>
      </w:r>
    </w:p>
    <w:p w:rsidR="00C24299" w:rsidRPr="00C13A52" w:rsidRDefault="00C24299" w:rsidP="00C242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of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a child but who do not have either parental responsibilities or parental rights in respect of the child e.g. a</w:t>
      </w:r>
    </w:p>
    <w:p w:rsidR="00C24299" w:rsidRPr="00C13A52" w:rsidRDefault="00C24299" w:rsidP="00C242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grandparent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who is the child’s main carer. These people have a duty to do what is reasonable in all the</w:t>
      </w:r>
    </w:p>
    <w:p w:rsidR="00C24299" w:rsidRPr="00021BA1" w:rsidRDefault="00C24299" w:rsidP="00C242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circumstances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to safeguard the child’s health, development, and welfare. This includes giving consent to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treatment or procedures.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bCs/>
          <w:color w:val="000000"/>
          <w:sz w:val="20"/>
          <w:szCs w:val="20"/>
        </w:rPr>
        <w:t>Such consent would not be effective however, where</w:t>
      </w:r>
    </w:p>
    <w:p w:rsidR="00C24299" w:rsidRPr="00C13A52" w:rsidRDefault="00C24299" w:rsidP="00C242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The child is capable of consenting</w:t>
      </w:r>
    </w:p>
    <w:p w:rsidR="00C24299" w:rsidRPr="00C13A52" w:rsidRDefault="00C24299" w:rsidP="00C242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The person knew that the parent would not consent e.g. a parent who is a Jehovah Witness</w:t>
      </w:r>
    </w:p>
    <w:p w:rsidR="00C24299" w:rsidRPr="00C13A52" w:rsidRDefault="00C24299" w:rsidP="00C242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The medical examination was for the purpose of establishing child abuse</w:t>
      </w:r>
    </w:p>
    <w:p w:rsidR="00C24299" w:rsidRPr="00C13A52" w:rsidRDefault="00C24299" w:rsidP="00C242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If the child is looked after by the Local Authority, the authority can give consent only if it has obtained a Parental</w:t>
      </w:r>
    </w:p>
    <w:p w:rsidR="00C24299" w:rsidRPr="00C13A52" w:rsidRDefault="00C24299" w:rsidP="00C242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lastRenderedPageBreak/>
        <w:t>Responsibilities Order from the court or consent is authorised by conditions attached to an order or warrant</w:t>
      </w:r>
    </w:p>
    <w:p w:rsidR="00C24299" w:rsidRDefault="00C24299" w:rsidP="00C242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issued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by a Court or Children’s hearing.</w:t>
      </w:r>
    </w:p>
    <w:p w:rsidR="00C24299" w:rsidRPr="00C13A52" w:rsidRDefault="00C24299" w:rsidP="00C242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24299" w:rsidRPr="00C13A52" w:rsidRDefault="00C24299" w:rsidP="00C2429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C13A52">
        <w:rPr>
          <w:rFonts w:ascii="Arial" w:hAnsi="Arial" w:cs="Arial"/>
          <w:bCs/>
          <w:color w:val="000000"/>
          <w:sz w:val="20"/>
          <w:szCs w:val="20"/>
        </w:rPr>
        <w:t>Vulnerable Adults - who can give consent?</w:t>
      </w:r>
    </w:p>
    <w:p w:rsidR="00C24299" w:rsidRPr="00C13A52" w:rsidRDefault="00C24299" w:rsidP="00C242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As with children, where a vulnerable adult is capable of consenting to medical treatment, consent will not be</w:t>
      </w:r>
    </w:p>
    <w:p w:rsidR="00C24299" w:rsidRPr="00C13A52" w:rsidRDefault="00C24299" w:rsidP="00C242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required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from any other individual such as parent/guardian or carer. Again, it is for the medical profession to</w:t>
      </w:r>
    </w:p>
    <w:p w:rsidR="00C24299" w:rsidRPr="00C13A52" w:rsidRDefault="00C24299" w:rsidP="00C242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determine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whether the vulnerable adult is capable of understanding the proposed treatment and consequences.</w:t>
      </w:r>
    </w:p>
    <w:p w:rsidR="00C24299" w:rsidRPr="00C13A52" w:rsidRDefault="00C24299" w:rsidP="00C242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There are safeguards where a vulnerable adult may not be capable of consenting to medical treatment. This is</w:t>
      </w:r>
    </w:p>
    <w:p w:rsidR="00C24299" w:rsidRPr="00C13A52" w:rsidRDefault="00C24299" w:rsidP="00C242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dealt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with in Part 5 of the Adults with Incapacity (</w:t>
      </w:r>
      <w:smartTag w:uri="urn:schemas-microsoft-com:office:smarttags" w:element="country-region">
        <w:smartTag w:uri="urn:schemas-microsoft-com:office:smarttags" w:element="place">
          <w:r w:rsidRPr="00C13A52">
            <w:rPr>
              <w:rFonts w:ascii="Arial" w:hAnsi="Arial" w:cs="Arial"/>
              <w:color w:val="000000"/>
              <w:sz w:val="20"/>
              <w:szCs w:val="20"/>
            </w:rPr>
            <w:t>Scotland</w:t>
          </w:r>
        </w:smartTag>
      </w:smartTag>
      <w:r w:rsidRPr="00C13A52">
        <w:rPr>
          <w:rFonts w:ascii="Arial" w:hAnsi="Arial" w:cs="Arial"/>
          <w:color w:val="000000"/>
          <w:sz w:val="20"/>
          <w:szCs w:val="20"/>
        </w:rPr>
        <w:t>) Act 2000. A medical practitioner must certify that he</w:t>
      </w:r>
    </w:p>
    <w:p w:rsidR="00C24299" w:rsidRPr="00C13A52" w:rsidRDefault="00C24299" w:rsidP="00C242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is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of the opinion that an adult is incapable in relation to a decision about medical treatment. They shall then</w:t>
      </w:r>
    </w:p>
    <w:p w:rsidR="00C24299" w:rsidRPr="00C13A52" w:rsidRDefault="00C24299" w:rsidP="00C242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have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the authority to do what is reasonable in the circumstances in relation to the proposed medical treatment to</w:t>
      </w:r>
    </w:p>
    <w:p w:rsidR="00C24299" w:rsidRPr="00C13A52" w:rsidRDefault="00C24299" w:rsidP="00C242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safeguard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or promote the physical and/or mental health of the adult.</w:t>
      </w:r>
    </w:p>
    <w:p w:rsidR="00C24299" w:rsidRPr="00C13A52" w:rsidRDefault="00C24299" w:rsidP="00C242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If a child or vulnerable adult requires first aid or any form of medical attention whilst in your care, then the</w:t>
      </w:r>
    </w:p>
    <w:p w:rsidR="00C24299" w:rsidRPr="00C13A52" w:rsidRDefault="00C24299" w:rsidP="00C242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following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best practice must be followed:</w:t>
      </w:r>
    </w:p>
    <w:p w:rsidR="00C24299" w:rsidRPr="00C13A52" w:rsidRDefault="00C24299" w:rsidP="00C242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Where possible all children and vulnerable adults and their parents/guardians and carers should</w:t>
      </w:r>
    </w:p>
    <w:p w:rsidR="00C24299" w:rsidRPr="00C13A52" w:rsidRDefault="00C24299" w:rsidP="00C242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complete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a </w:t>
      </w:r>
      <w:r w:rsidRPr="00C13A52">
        <w:rPr>
          <w:rFonts w:ascii="Arial" w:hAnsi="Arial" w:cs="Arial"/>
          <w:bCs/>
          <w:color w:val="000000"/>
          <w:sz w:val="20"/>
          <w:szCs w:val="20"/>
        </w:rPr>
        <w:t xml:space="preserve">Lothian Disability Badminton Club </w:t>
      </w:r>
      <w:r w:rsidRPr="00C13A52">
        <w:rPr>
          <w:rFonts w:ascii="Arial" w:hAnsi="Arial" w:cs="Arial"/>
          <w:color w:val="000000"/>
          <w:sz w:val="20"/>
          <w:szCs w:val="20"/>
        </w:rPr>
        <w:t>Medical Information and Consent form in advance of</w:t>
      </w:r>
    </w:p>
    <w:p w:rsidR="00C24299" w:rsidRPr="00C13A52" w:rsidRDefault="00C24299" w:rsidP="00C242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participation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in the activity.</w:t>
      </w:r>
    </w:p>
    <w:p w:rsidR="00C24299" w:rsidRPr="00C13A52" w:rsidRDefault="00C24299" w:rsidP="00C242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All staff should endeavour to be aware of any existing medical conditions and/or injuries and any</w:t>
      </w:r>
    </w:p>
    <w:p w:rsidR="00C24299" w:rsidRPr="00C13A52" w:rsidRDefault="00C24299" w:rsidP="00C242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treatment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required.</w:t>
      </w:r>
    </w:p>
    <w:p w:rsidR="00C24299" w:rsidRPr="00C13A52" w:rsidRDefault="00C24299" w:rsidP="00C242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Where possible ensure access to medical advice and assistance is available.</w:t>
      </w:r>
    </w:p>
    <w:p w:rsidR="00C24299" w:rsidRPr="00C13A52" w:rsidRDefault="00C24299" w:rsidP="00C242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Only those with a current, recognised First Aid qualification should respond to any injuries.</w:t>
      </w:r>
    </w:p>
    <w:p w:rsidR="00C24299" w:rsidRPr="00C13A52" w:rsidRDefault="00C24299" w:rsidP="00C242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Where possible any course of action should be discussed with the child/vulnerable adult, in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language, which they understand, and their permission should be sought before any action is taken.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In more serious cases, assistance must be obtained from a medically qualified professional as soon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as possible.</w:t>
      </w:r>
    </w:p>
    <w:p w:rsidR="00C24299" w:rsidRPr="00C13A52" w:rsidRDefault="00C24299" w:rsidP="00C242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The child’s parents/guardians or carers must be informed of any injury and any action taken as soon</w:t>
      </w:r>
    </w:p>
    <w:p w:rsidR="00C24299" w:rsidRPr="00C13A52" w:rsidRDefault="00C24299" w:rsidP="00C242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as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possible, unless it is in the child’s interests not to do so.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A Notification of Accident Form must be completed and signed and passed to the Line Manager as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soon as possible.</w:t>
      </w:r>
    </w:p>
    <w:p w:rsidR="00C24299" w:rsidRPr="00C13A52" w:rsidRDefault="00C24299" w:rsidP="00C242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24299" w:rsidRDefault="00C24299" w:rsidP="00C2429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9299B" w:rsidRDefault="0019299B" w:rsidP="0019299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74160C">
        <w:rPr>
          <w:rFonts w:ascii="Arial" w:hAnsi="Arial" w:cs="Arial"/>
          <w:b/>
          <w:bCs/>
          <w:color w:val="000000"/>
          <w:sz w:val="20"/>
          <w:szCs w:val="20"/>
        </w:rPr>
        <w:t>Guidelines for Identifying and Managing Bullying of Children and Vulnerable Adults</w:t>
      </w:r>
    </w:p>
    <w:p w:rsidR="0019299B" w:rsidRPr="0074160C" w:rsidRDefault="0019299B" w:rsidP="0019299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9299B" w:rsidRPr="00C13A52" w:rsidRDefault="0019299B" w:rsidP="0019299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In some cases of abuse it may not be an adult abusing a young person. Children and young people may also</w:t>
      </w:r>
    </w:p>
    <w:p w:rsidR="0019299B" w:rsidRPr="00C13A52" w:rsidRDefault="0019299B" w:rsidP="0019299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be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responsible for abuse, for example, in the case of bullying. Bullying may be seen as particularly hurtful</w:t>
      </w:r>
    </w:p>
    <w:p w:rsidR="0019299B" w:rsidRPr="00C13A52" w:rsidRDefault="0019299B" w:rsidP="0019299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behaviour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usually repeated over a period of time, where it is difficult for those bullied to defend themselves.</w:t>
      </w:r>
    </w:p>
    <w:p w:rsidR="0019299B" w:rsidRPr="00C13A52" w:rsidRDefault="0019299B" w:rsidP="0019299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Bullying can take many forms including:</w:t>
      </w:r>
    </w:p>
    <w:p w:rsidR="0019299B" w:rsidRPr="00C13A52" w:rsidRDefault="0019299B" w:rsidP="0019299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Physical e.g. hitting, kicking, theft.</w:t>
      </w:r>
    </w:p>
    <w:p w:rsidR="0019299B" w:rsidRPr="00C13A52" w:rsidRDefault="0019299B" w:rsidP="0019299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Verbal (including teasing) e.g. racist remarks, spreading rumours, threats or name calling.</w:t>
      </w:r>
    </w:p>
    <w:p w:rsidR="0019299B" w:rsidRPr="00C13A52" w:rsidRDefault="0019299B" w:rsidP="0019299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Emotional e.g. isolating a child or vulnerable adult from the activities or social acceptance of a peer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group.</w:t>
      </w:r>
    </w:p>
    <w:p w:rsidR="0019299B" w:rsidRPr="00C13A52" w:rsidRDefault="0019299B" w:rsidP="0019299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Harassment e.g. using abusive or insulting behaviour in a manner intended to cause alarm or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distress.</w:t>
      </w:r>
    </w:p>
    <w:p w:rsidR="0019299B" w:rsidRPr="00C13A52" w:rsidRDefault="0019299B" w:rsidP="0019299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Children and vulnerable adults may be bullied by adults, their peers and in some cases by their families.</w:t>
      </w:r>
    </w:p>
    <w:p w:rsidR="0019299B" w:rsidRPr="00C13A52" w:rsidRDefault="0019299B" w:rsidP="0019299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C13A52">
        <w:rPr>
          <w:rFonts w:ascii="Arial" w:hAnsi="Arial" w:cs="Arial"/>
          <w:bCs/>
          <w:color w:val="000000"/>
          <w:sz w:val="20"/>
          <w:szCs w:val="20"/>
        </w:rPr>
        <w:t>Identifying Bullying</w:t>
      </w:r>
    </w:p>
    <w:p w:rsidR="0019299B" w:rsidRPr="00C13A52" w:rsidRDefault="0019299B" w:rsidP="0019299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Bullying can be difficult to pick up because it often happens away from others and victims do not tend to</w:t>
      </w:r>
    </w:p>
    <w:p w:rsidR="0019299B" w:rsidRPr="00C13A52" w:rsidRDefault="0019299B" w:rsidP="0019299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lastRenderedPageBreak/>
        <w:t>tell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>. However you can watch for signs that may indicate the presence of bullying. The following lists common</w:t>
      </w:r>
    </w:p>
    <w:p w:rsidR="0019299B" w:rsidRPr="00C13A52" w:rsidRDefault="0019299B" w:rsidP="0019299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bully</w:t>
      </w:r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 xml:space="preserve"> victim behaviour.</w:t>
      </w:r>
    </w:p>
    <w:p w:rsidR="0019299B" w:rsidRPr="00C13A52" w:rsidRDefault="0019299B" w:rsidP="0019299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If a child or vulnerable adult:</w:t>
      </w:r>
    </w:p>
    <w:p w:rsidR="0019299B" w:rsidRPr="00C13A52" w:rsidRDefault="0019299B" w:rsidP="0019299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Hesitates to come to training/programme/session.</w:t>
      </w:r>
    </w:p>
    <w:p w:rsidR="0019299B" w:rsidRPr="00C13A52" w:rsidRDefault="0019299B" w:rsidP="0019299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Is often the last one picked for a team or group activity for no apparent reason, or gets picked on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when they think your back is turned.</w:t>
      </w:r>
    </w:p>
    <w:p w:rsidR="0019299B" w:rsidRPr="00C13A52" w:rsidRDefault="0019299B" w:rsidP="0019299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Is reluctant to go to certain places or work with a certain individual.</w:t>
      </w:r>
    </w:p>
    <w:p w:rsidR="0019299B" w:rsidRPr="00C13A52" w:rsidRDefault="0019299B" w:rsidP="0019299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Has clothing or personal possessions go missing or are damaged.</w:t>
      </w:r>
    </w:p>
    <w:p w:rsidR="0019299B" w:rsidRPr="00C13A52" w:rsidRDefault="0019299B" w:rsidP="0019299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Has bruising or some other injury.</w:t>
      </w:r>
    </w:p>
    <w:p w:rsidR="0019299B" w:rsidRPr="00C13A52" w:rsidRDefault="0019299B" w:rsidP="0019299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Keeps losing their pocket money.</w:t>
      </w:r>
    </w:p>
    <w:p w:rsidR="0019299B" w:rsidRPr="00C13A52" w:rsidRDefault="0019299B" w:rsidP="0019299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Is quite nervous, withdraws from everybody else and becomes quiet and shy, especially in the case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of those who are normally noisy and loud.</w:t>
      </w:r>
    </w:p>
    <w:p w:rsidR="0019299B" w:rsidRPr="00C13A52" w:rsidRDefault="0019299B" w:rsidP="0019299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A usually quiet person becomes suddenly prone to lashing out at people, either physically or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verbally.</w:t>
      </w:r>
    </w:p>
    <w:p w:rsidR="0019299B" w:rsidRPr="00C13A52" w:rsidRDefault="0019299B" w:rsidP="0019299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C13A52">
        <w:rPr>
          <w:rFonts w:ascii="Arial" w:hAnsi="Arial" w:cs="Arial"/>
          <w:bCs/>
          <w:color w:val="000000"/>
          <w:sz w:val="20"/>
          <w:szCs w:val="20"/>
        </w:rPr>
        <w:t>Action to help the victim(s) and prevent bullying:</w:t>
      </w:r>
    </w:p>
    <w:p w:rsidR="0019299B" w:rsidRPr="00C13A52" w:rsidRDefault="0019299B" w:rsidP="0019299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Take all signs of bullying very seriously.</w:t>
      </w:r>
    </w:p>
    <w:p w:rsidR="0019299B" w:rsidRPr="00C13A52" w:rsidRDefault="0019299B" w:rsidP="0019299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Encourage all children to speak and share their concerns. Help the victim(s) to speak out and tell the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person in charge or someone in authority. Create an open environment.</w:t>
      </w:r>
    </w:p>
    <w:p w:rsidR="0019299B" w:rsidRPr="00C13A52" w:rsidRDefault="0019299B" w:rsidP="0019299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Take all allegations seriously and take action to ensure the victim(s) is safe. Speak with the victim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 xml:space="preserve">and the </w:t>
      </w: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bully(</w:t>
      </w:r>
      <w:proofErr w:type="spellStart"/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>ies</w:t>
      </w:r>
      <w:proofErr w:type="spellEnd"/>
      <w:r w:rsidRPr="00C13A52">
        <w:rPr>
          <w:rFonts w:ascii="Arial" w:hAnsi="Arial" w:cs="Arial"/>
          <w:color w:val="000000"/>
          <w:sz w:val="20"/>
          <w:szCs w:val="20"/>
        </w:rPr>
        <w:t>) separately.</w:t>
      </w:r>
    </w:p>
    <w:p w:rsidR="0019299B" w:rsidRPr="00C13A52" w:rsidRDefault="0019299B" w:rsidP="0019299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Reassure the victim(s) that you can be trusted and will help them, although you cannot promise to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tell no-one else.</w:t>
      </w:r>
    </w:p>
    <w:p w:rsidR="0019299B" w:rsidRPr="00C13A52" w:rsidRDefault="0019299B" w:rsidP="0019299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Keep records of what is said i.e. what happened, by whom and when.</w:t>
      </w:r>
    </w:p>
    <w:p w:rsidR="0019299B" w:rsidRPr="002D6A02" w:rsidRDefault="0019299B" w:rsidP="0019299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Report any concerns to the person in charge at the organisation where the bullying is occurring.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bCs/>
          <w:color w:val="000000"/>
          <w:sz w:val="20"/>
          <w:szCs w:val="20"/>
        </w:rPr>
        <w:t xml:space="preserve">Action towards the </w:t>
      </w:r>
      <w:proofErr w:type="gramStart"/>
      <w:r w:rsidRPr="00C13A52">
        <w:rPr>
          <w:rFonts w:ascii="Arial" w:hAnsi="Arial" w:cs="Arial"/>
          <w:bCs/>
          <w:color w:val="000000"/>
          <w:sz w:val="20"/>
          <w:szCs w:val="20"/>
        </w:rPr>
        <w:t>Bully(</w:t>
      </w:r>
      <w:proofErr w:type="spellStart"/>
      <w:proofErr w:type="gramEnd"/>
      <w:r w:rsidRPr="00C13A52">
        <w:rPr>
          <w:rFonts w:ascii="Arial" w:hAnsi="Arial" w:cs="Arial"/>
          <w:bCs/>
          <w:color w:val="000000"/>
          <w:sz w:val="20"/>
          <w:szCs w:val="20"/>
        </w:rPr>
        <w:t>ies</w:t>
      </w:r>
      <w:proofErr w:type="spellEnd"/>
      <w:r w:rsidRPr="00C13A52">
        <w:rPr>
          <w:rFonts w:ascii="Arial" w:hAnsi="Arial" w:cs="Arial"/>
          <w:bCs/>
          <w:color w:val="000000"/>
          <w:sz w:val="20"/>
          <w:szCs w:val="20"/>
        </w:rPr>
        <w:t>):</w:t>
      </w:r>
    </w:p>
    <w:p w:rsidR="0019299B" w:rsidRPr="00C13A52" w:rsidRDefault="0019299B" w:rsidP="0019299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 xml:space="preserve">Talk with the </w:t>
      </w: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bully(</w:t>
      </w:r>
      <w:proofErr w:type="spellStart"/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>ies</w:t>
      </w:r>
      <w:proofErr w:type="spellEnd"/>
      <w:r w:rsidRPr="00C13A52">
        <w:rPr>
          <w:rFonts w:ascii="Arial" w:hAnsi="Arial" w:cs="Arial"/>
          <w:color w:val="000000"/>
          <w:sz w:val="20"/>
          <w:szCs w:val="20"/>
        </w:rPr>
        <w:t>), explain the situation and try to get the bully(</w:t>
      </w:r>
      <w:proofErr w:type="spellStart"/>
      <w:r w:rsidRPr="00C13A52">
        <w:rPr>
          <w:rFonts w:ascii="Arial" w:hAnsi="Arial" w:cs="Arial"/>
          <w:color w:val="000000"/>
          <w:sz w:val="20"/>
          <w:szCs w:val="20"/>
        </w:rPr>
        <w:t>ies</w:t>
      </w:r>
      <w:proofErr w:type="spellEnd"/>
      <w:r w:rsidRPr="00C13A52">
        <w:rPr>
          <w:rFonts w:ascii="Arial" w:hAnsi="Arial" w:cs="Arial"/>
          <w:color w:val="000000"/>
          <w:sz w:val="20"/>
          <w:szCs w:val="20"/>
        </w:rPr>
        <w:t>) to understand the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consequences of their behaviour.</w:t>
      </w:r>
    </w:p>
    <w:p w:rsidR="0019299B" w:rsidRPr="00C13A52" w:rsidRDefault="0019299B" w:rsidP="0019299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 xml:space="preserve">Seek an apology from the </w:t>
      </w: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bully(</w:t>
      </w:r>
      <w:proofErr w:type="spellStart"/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>ies</w:t>
      </w:r>
      <w:proofErr w:type="spellEnd"/>
      <w:r w:rsidRPr="00C13A52">
        <w:rPr>
          <w:rFonts w:ascii="Arial" w:hAnsi="Arial" w:cs="Arial"/>
          <w:color w:val="000000"/>
          <w:sz w:val="20"/>
          <w:szCs w:val="20"/>
        </w:rPr>
        <w:t>) to the victim.</w:t>
      </w:r>
    </w:p>
    <w:p w:rsidR="0019299B" w:rsidRPr="00C13A52" w:rsidRDefault="0019299B" w:rsidP="0019299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 xml:space="preserve">Inform the </w:t>
      </w: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bully(</w:t>
      </w:r>
      <w:proofErr w:type="spellStart"/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>ies</w:t>
      </w:r>
      <w:proofErr w:type="spellEnd"/>
      <w:r w:rsidRPr="00C13A52">
        <w:rPr>
          <w:rFonts w:ascii="Arial" w:hAnsi="Arial" w:cs="Arial"/>
          <w:color w:val="000000"/>
          <w:sz w:val="20"/>
          <w:szCs w:val="20"/>
        </w:rPr>
        <w:t>)’s parents/guardians.</w:t>
      </w:r>
    </w:p>
    <w:p w:rsidR="0019299B" w:rsidRPr="00C13A52" w:rsidRDefault="0019299B" w:rsidP="0019299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 xml:space="preserve">If appropriate, insist on the return of ’borrowed’ items and that the </w:t>
      </w: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bully(</w:t>
      </w:r>
      <w:proofErr w:type="spellStart"/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>ies</w:t>
      </w:r>
      <w:proofErr w:type="spellEnd"/>
      <w:r w:rsidRPr="00C13A52">
        <w:rPr>
          <w:rFonts w:ascii="Arial" w:hAnsi="Arial" w:cs="Arial"/>
          <w:color w:val="000000"/>
          <w:sz w:val="20"/>
          <w:szCs w:val="20"/>
        </w:rPr>
        <w:t>) compensate the victim.</w:t>
      </w:r>
    </w:p>
    <w:p w:rsidR="0019299B" w:rsidRPr="00C13A52" w:rsidRDefault="0019299B" w:rsidP="0019299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Impose sanctions as necessary.</w:t>
      </w:r>
    </w:p>
    <w:p w:rsidR="0019299B" w:rsidRPr="00C13A52" w:rsidRDefault="0019299B" w:rsidP="0019299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 xml:space="preserve">Encourage and support the </w:t>
      </w:r>
      <w:proofErr w:type="gramStart"/>
      <w:r w:rsidRPr="00C13A52">
        <w:rPr>
          <w:rFonts w:ascii="Arial" w:hAnsi="Arial" w:cs="Arial"/>
          <w:color w:val="000000"/>
          <w:sz w:val="20"/>
          <w:szCs w:val="20"/>
        </w:rPr>
        <w:t>bully(</w:t>
      </w:r>
      <w:proofErr w:type="spellStart"/>
      <w:proofErr w:type="gramEnd"/>
      <w:r w:rsidRPr="00C13A52">
        <w:rPr>
          <w:rFonts w:ascii="Arial" w:hAnsi="Arial" w:cs="Arial"/>
          <w:color w:val="000000"/>
          <w:sz w:val="20"/>
          <w:szCs w:val="20"/>
        </w:rPr>
        <w:t>ies</w:t>
      </w:r>
      <w:proofErr w:type="spellEnd"/>
      <w:r w:rsidRPr="00C13A52">
        <w:rPr>
          <w:rFonts w:ascii="Arial" w:hAnsi="Arial" w:cs="Arial"/>
          <w:color w:val="000000"/>
          <w:sz w:val="20"/>
          <w:szCs w:val="20"/>
        </w:rPr>
        <w:t>) to change behaviour</w:t>
      </w:r>
    </w:p>
    <w:p w:rsidR="0019299B" w:rsidRPr="00C13A52" w:rsidRDefault="0019299B" w:rsidP="0019299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Keep a written record of action taken.</w:t>
      </w:r>
    </w:p>
    <w:p w:rsidR="0019299B" w:rsidRPr="00C13A52" w:rsidRDefault="0019299B" w:rsidP="0019299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9299B" w:rsidRDefault="0019299B" w:rsidP="0019299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9299B" w:rsidRDefault="0019299B" w:rsidP="0019299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74160C">
        <w:rPr>
          <w:rFonts w:ascii="Arial" w:hAnsi="Arial" w:cs="Arial"/>
          <w:b/>
          <w:bCs/>
          <w:color w:val="000000"/>
          <w:sz w:val="20"/>
          <w:szCs w:val="20"/>
        </w:rPr>
        <w:t>Legal Framework</w:t>
      </w:r>
    </w:p>
    <w:p w:rsidR="0019299B" w:rsidRPr="0074160C" w:rsidRDefault="0019299B" w:rsidP="0019299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9299B" w:rsidRPr="00C13A52" w:rsidRDefault="0019299B" w:rsidP="0019299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The Lothian Disability Badminton Club Child and Vulnerable Adult Protection Policy and supporting Procedures are based on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the following legislation and guidance:</w:t>
      </w:r>
    </w:p>
    <w:p w:rsidR="0019299B" w:rsidRPr="00C13A52" w:rsidRDefault="0019299B" w:rsidP="0019299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Children (</w:t>
      </w:r>
      <w:smartTag w:uri="urn:schemas-microsoft-com:office:smarttags" w:element="country-region">
        <w:smartTag w:uri="urn:schemas-microsoft-com:office:smarttags" w:element="place">
          <w:r w:rsidRPr="00C13A52">
            <w:rPr>
              <w:rFonts w:ascii="Arial" w:hAnsi="Arial" w:cs="Arial"/>
              <w:color w:val="000000"/>
              <w:sz w:val="20"/>
              <w:szCs w:val="20"/>
            </w:rPr>
            <w:t>Scotland</w:t>
          </w:r>
        </w:smartTag>
      </w:smartTag>
      <w:r w:rsidRPr="00C13A52">
        <w:rPr>
          <w:rFonts w:ascii="Arial" w:hAnsi="Arial" w:cs="Arial"/>
          <w:color w:val="000000"/>
          <w:sz w:val="20"/>
          <w:szCs w:val="20"/>
        </w:rPr>
        <w:t>) Act 1995</w:t>
      </w:r>
    </w:p>
    <w:p w:rsidR="0019299B" w:rsidRPr="00C13A52" w:rsidRDefault="0019299B" w:rsidP="0019299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Human Rights Act 1998</w:t>
      </w:r>
    </w:p>
    <w:p w:rsidR="0019299B" w:rsidRPr="00C13A52" w:rsidRDefault="0019299B" w:rsidP="0019299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Rehabilitation of Offenders Act 1974</w:t>
      </w:r>
    </w:p>
    <w:p w:rsidR="0019299B" w:rsidRPr="00C13A52" w:rsidRDefault="0019299B" w:rsidP="0019299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 xml:space="preserve">Rehabilitation of Offenders Act 1974 (Exclusions and Exceptions </w:t>
      </w:r>
      <w:smartTag w:uri="urn:schemas-microsoft-com:office:smarttags" w:element="country-region">
        <w:smartTag w:uri="urn:schemas-microsoft-com:office:smarttags" w:element="place">
          <w:r w:rsidRPr="00C13A52">
            <w:rPr>
              <w:rFonts w:ascii="Arial" w:hAnsi="Arial" w:cs="Arial"/>
              <w:color w:val="000000"/>
              <w:sz w:val="20"/>
              <w:szCs w:val="20"/>
            </w:rPr>
            <w:t>Scotland</w:t>
          </w:r>
        </w:smartTag>
      </w:smartTag>
      <w:r w:rsidRPr="00C13A52">
        <w:rPr>
          <w:rFonts w:ascii="Arial" w:hAnsi="Arial" w:cs="Arial"/>
          <w:color w:val="000000"/>
          <w:sz w:val="20"/>
          <w:szCs w:val="20"/>
        </w:rPr>
        <w:t xml:space="preserve"> Order) 2003</w:t>
      </w:r>
    </w:p>
    <w:p w:rsidR="0019299B" w:rsidRPr="00C13A52" w:rsidRDefault="0019299B" w:rsidP="0019299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Criminal Procedure (</w:t>
      </w:r>
      <w:smartTag w:uri="urn:schemas-microsoft-com:office:smarttags" w:element="country-region">
        <w:smartTag w:uri="urn:schemas-microsoft-com:office:smarttags" w:element="place">
          <w:r w:rsidRPr="00C13A52">
            <w:rPr>
              <w:rFonts w:ascii="Arial" w:hAnsi="Arial" w:cs="Arial"/>
              <w:color w:val="000000"/>
              <w:sz w:val="20"/>
              <w:szCs w:val="20"/>
            </w:rPr>
            <w:t>Scotland</w:t>
          </w:r>
        </w:smartTag>
      </w:smartTag>
      <w:r w:rsidRPr="00C13A52">
        <w:rPr>
          <w:rFonts w:ascii="Arial" w:hAnsi="Arial" w:cs="Arial"/>
          <w:color w:val="000000"/>
          <w:sz w:val="20"/>
          <w:szCs w:val="20"/>
        </w:rPr>
        <w:t>) Act 1995</w:t>
      </w:r>
    </w:p>
    <w:p w:rsidR="0019299B" w:rsidRPr="00C13A52" w:rsidRDefault="0019299B" w:rsidP="0019299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 xml:space="preserve">Protecting Children “A Code of Practice for Voluntary Organisations in </w:t>
      </w:r>
      <w:smartTag w:uri="urn:schemas-microsoft-com:office:smarttags" w:element="country-region">
        <w:smartTag w:uri="urn:schemas-microsoft-com:office:smarttags" w:element="place">
          <w:r w:rsidRPr="00C13A52">
            <w:rPr>
              <w:rFonts w:ascii="Arial" w:hAnsi="Arial" w:cs="Arial"/>
              <w:color w:val="000000"/>
              <w:sz w:val="20"/>
              <w:szCs w:val="20"/>
            </w:rPr>
            <w:t>Scotland</w:t>
          </w:r>
        </w:smartTag>
      </w:smartTag>
      <w:r w:rsidRPr="00C13A52">
        <w:rPr>
          <w:rFonts w:ascii="Arial" w:hAnsi="Arial" w:cs="Arial"/>
          <w:color w:val="000000"/>
          <w:sz w:val="20"/>
          <w:szCs w:val="20"/>
        </w:rPr>
        <w:t xml:space="preserve"> Working with</w:t>
      </w:r>
    </w:p>
    <w:p w:rsidR="0019299B" w:rsidRPr="00C13A52" w:rsidRDefault="0019299B" w:rsidP="0019299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Children and Young People”, 1995</w:t>
      </w:r>
    </w:p>
    <w:p w:rsidR="0019299B" w:rsidRPr="00C13A52" w:rsidRDefault="0019299B" w:rsidP="0019299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Sex Offenders Act 1997</w:t>
      </w:r>
    </w:p>
    <w:p w:rsidR="0019299B" w:rsidRPr="00C13A52" w:rsidRDefault="0019299B" w:rsidP="0019299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Sexual Offences (Amendments) Act 2000</w:t>
      </w:r>
    </w:p>
    <w:p w:rsidR="0019299B" w:rsidRPr="00C13A52" w:rsidRDefault="0019299B" w:rsidP="0019299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Data Protection Act 1998</w:t>
      </w:r>
    </w:p>
    <w:p w:rsidR="0019299B" w:rsidRPr="00C13A52" w:rsidRDefault="0019299B" w:rsidP="0019299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Police Act 1997</w:t>
      </w:r>
    </w:p>
    <w:p w:rsidR="0019299B" w:rsidRPr="00C13A52" w:rsidRDefault="0019299B" w:rsidP="0019299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 xml:space="preserve">Disclosure </w:t>
      </w:r>
      <w:smartTag w:uri="urn:schemas-microsoft-com:office:smarttags" w:element="country-region">
        <w:smartTag w:uri="urn:schemas-microsoft-com:office:smarttags" w:element="place">
          <w:r w:rsidRPr="00C13A52">
            <w:rPr>
              <w:rFonts w:ascii="Arial" w:hAnsi="Arial" w:cs="Arial"/>
              <w:color w:val="000000"/>
              <w:sz w:val="20"/>
              <w:szCs w:val="20"/>
            </w:rPr>
            <w:t>Scotland</w:t>
          </w:r>
        </w:smartTag>
      </w:smartTag>
      <w:r w:rsidRPr="00C13A52">
        <w:rPr>
          <w:rFonts w:ascii="Arial" w:hAnsi="Arial" w:cs="Arial"/>
          <w:color w:val="000000"/>
          <w:sz w:val="20"/>
          <w:szCs w:val="20"/>
        </w:rPr>
        <w:t xml:space="preserve"> Code of Conduct .Making Scotland Safer. (2002)</w:t>
      </w:r>
    </w:p>
    <w:p w:rsidR="0019299B" w:rsidRPr="00C13A52" w:rsidRDefault="0019299B" w:rsidP="0019299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 xml:space="preserve">Disclosure </w:t>
      </w:r>
      <w:smartTag w:uri="urn:schemas-microsoft-com:office:smarttags" w:element="country-region">
        <w:smartTag w:uri="urn:schemas-microsoft-com:office:smarttags" w:element="place">
          <w:r w:rsidRPr="00C13A52">
            <w:rPr>
              <w:rFonts w:ascii="Arial" w:hAnsi="Arial" w:cs="Arial"/>
              <w:color w:val="000000"/>
              <w:sz w:val="20"/>
              <w:szCs w:val="20"/>
            </w:rPr>
            <w:t>Scotland</w:t>
          </w:r>
        </w:smartTag>
      </w:smartTag>
      <w:r w:rsidRPr="00C13A52">
        <w:rPr>
          <w:rFonts w:ascii="Arial" w:hAnsi="Arial" w:cs="Arial"/>
          <w:color w:val="000000"/>
          <w:sz w:val="20"/>
          <w:szCs w:val="20"/>
        </w:rPr>
        <w:t xml:space="preserve"> Code of Conduct ’Protecting the Vulnerable by Safer Recruitment’ (2002)</w:t>
      </w:r>
    </w:p>
    <w:p w:rsidR="0019299B" w:rsidRPr="00C13A52" w:rsidRDefault="0019299B" w:rsidP="0019299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Protecting Children -A Shared Responsibility: Guidance on inter-agency co-operation, The Scottish Office1998</w:t>
      </w:r>
    </w:p>
    <w:p w:rsidR="0019299B" w:rsidRPr="00C13A52" w:rsidRDefault="0019299B" w:rsidP="0019299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C13A52">
        <w:rPr>
          <w:rFonts w:ascii="Arial" w:hAnsi="Arial" w:cs="Arial"/>
          <w:color w:val="000000"/>
          <w:sz w:val="20"/>
          <w:szCs w:val="20"/>
        </w:rPr>
        <w:t>UN Convention of the Rights of the Child 1992</w:t>
      </w:r>
    </w:p>
    <w:p w:rsidR="0019299B" w:rsidRPr="00C13A52" w:rsidRDefault="0019299B" w:rsidP="0019299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9299B" w:rsidRDefault="0019299B" w:rsidP="0019299B">
      <w:pPr>
        <w:ind w:left="-360"/>
        <w:rPr>
          <w:rFonts w:ascii="Arial" w:hAnsi="Arial" w:cs="Arial"/>
          <w:bCs/>
          <w:color w:val="000000"/>
          <w:sz w:val="20"/>
          <w:szCs w:val="20"/>
        </w:rPr>
      </w:pPr>
      <w:r w:rsidRPr="00C13A52">
        <w:rPr>
          <w:rFonts w:ascii="Arial" w:hAnsi="Arial" w:cs="Arial"/>
          <w:bCs/>
          <w:color w:val="000000"/>
          <w:sz w:val="20"/>
          <w:szCs w:val="20"/>
        </w:rPr>
        <w:t xml:space="preserve">   September 2012</w:t>
      </w:r>
    </w:p>
    <w:p w:rsidR="00C24299" w:rsidRDefault="00C24299" w:rsidP="00C2429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815C6" w:rsidRDefault="00C815C6"/>
    <w:sectPr w:rsidR="00C815C6" w:rsidSect="008647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2F8B"/>
    <w:rsid w:val="00141817"/>
    <w:rsid w:val="0019299B"/>
    <w:rsid w:val="00277FD9"/>
    <w:rsid w:val="006F78DD"/>
    <w:rsid w:val="0072220F"/>
    <w:rsid w:val="00864776"/>
    <w:rsid w:val="008A7527"/>
    <w:rsid w:val="00915F9B"/>
    <w:rsid w:val="00B27FB4"/>
    <w:rsid w:val="00C24299"/>
    <w:rsid w:val="00C815C6"/>
    <w:rsid w:val="00DD7BE3"/>
    <w:rsid w:val="00E22F8B"/>
    <w:rsid w:val="00E40DF3"/>
    <w:rsid w:val="00FC4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ountry-region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F8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2F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F8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4699</Words>
  <Characters>26789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2020-03-17T08:10:00Z</dcterms:created>
  <dcterms:modified xsi:type="dcterms:W3CDTF">2020-03-17T08:58:00Z</dcterms:modified>
</cp:coreProperties>
</file>